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1426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9"/>
        <w:gridCol w:w="1096"/>
        <w:gridCol w:w="3325"/>
        <w:gridCol w:w="1592"/>
        <w:gridCol w:w="3635"/>
        <w:gridCol w:w="944"/>
        <w:gridCol w:w="773"/>
        <w:gridCol w:w="1039"/>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60" w:hRule="atLeast"/>
        </w:trPr>
        <w:tc>
          <w:tcPr>
            <w:tcW w:w="14263"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bookmarkStart w:id="1" w:name="_GoBack"/>
            <w:bookmarkEnd w:id="1"/>
            <w:r>
              <w:rPr>
                <w:rFonts w:hint="eastAsia" w:ascii="黑体" w:hAnsi="黑体" w:eastAsia="黑体" w:cs="黑体"/>
                <w:color w:val="auto"/>
                <w:kern w:val="0"/>
                <w:sz w:val="32"/>
                <w:szCs w:val="32"/>
                <w:highlight w:val="none"/>
                <w:shd w:val="clear" w:color="auto" w:fill="FFFFFF"/>
                <w:lang w:val="en-US" w:eastAsia="zh-CN" w:bidi="ar-SA"/>
              </w:rPr>
              <w:t>附件1：《标识标牌清单一览表》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8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项目名称</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图例</w:t>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参考尺寸（mm）   （详见图纸）</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工艺                                     （详见图纸）</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单价</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总价</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2"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2537" w:rightChars="1208"/>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S  室外部分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29"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bookmarkStart w:id="0" w:name="OLE_LINK1" w:colFirst="7" w:colLast="7"/>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人行索引标识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282575</wp:posOffset>
                  </wp:positionH>
                  <wp:positionV relativeFrom="paragraph">
                    <wp:posOffset>85090</wp:posOffset>
                  </wp:positionV>
                  <wp:extent cx="1287145" cy="1557655"/>
                  <wp:effectExtent l="0" t="0" r="8255" b="4445"/>
                  <wp:wrapNone/>
                  <wp:docPr id="168" name="图片_3"/>
                  <wp:cNvGraphicFramePr/>
                  <a:graphic xmlns:a="http://schemas.openxmlformats.org/drawingml/2006/main">
                    <a:graphicData uri="http://schemas.openxmlformats.org/drawingml/2006/picture">
                      <pic:pic xmlns:pic="http://schemas.openxmlformats.org/drawingml/2006/picture">
                        <pic:nvPicPr>
                          <pic:cNvPr id="168" name="图片_3"/>
                          <pic:cNvPicPr/>
                        </pic:nvPicPr>
                        <pic:blipFill>
                          <a:blip r:embed="rId6"/>
                          <a:stretch>
                            <a:fillRect/>
                          </a:stretch>
                        </pic:blipFill>
                        <pic:spPr>
                          <a:xfrm>
                            <a:off x="0" y="0"/>
                            <a:ext cx="1287145" cy="155765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2100*400*100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图文丝网印刷■PANTONE 187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信息内容丝印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1.5mmTHK.304#不锈钢激光切割折弯焊接立体图形表面烤漆深灰PANTONE Black 7 C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内置LED光，向内打光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1.5mmTHK.304#不锈钢激光切割焊接成型外侧圆弧处理，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表面内凹30mm，表面烤漆银色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字体内置IP65级LED光，正面发正白光（色温5500K）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49"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单元号</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128905</wp:posOffset>
                  </wp:positionH>
                  <wp:positionV relativeFrom="paragraph">
                    <wp:posOffset>130175</wp:posOffset>
                  </wp:positionV>
                  <wp:extent cx="1786255" cy="1232535"/>
                  <wp:effectExtent l="0" t="0" r="4445" b="5715"/>
                  <wp:wrapNone/>
                  <wp:docPr id="169" name="ID_27DC0C63469A4A29A41C91D643E51947"/>
                  <wp:cNvGraphicFramePr/>
                  <a:graphic xmlns:a="http://schemas.openxmlformats.org/drawingml/2006/main">
                    <a:graphicData uri="http://schemas.openxmlformats.org/drawingml/2006/picture">
                      <pic:pic xmlns:pic="http://schemas.openxmlformats.org/drawingml/2006/picture">
                        <pic:nvPicPr>
                          <pic:cNvPr id="169" name="ID_27DC0C63469A4A29A41C91D643E51947"/>
                          <pic:cNvPicPr/>
                        </pic:nvPicPr>
                        <pic:blipFill>
                          <a:blip r:embed="rId7"/>
                          <a:stretch>
                            <a:fillRect/>
                          </a:stretch>
                        </pic:blipFill>
                        <pic:spPr>
                          <a:xfrm>
                            <a:off x="0" y="0"/>
                            <a:ext cx="1786255" cy="123253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950*800*30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1.5mm.THK.304#拉丝不锈钢折弯成型， 表面镀玫瑰金效果 字体厚度为30mm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内置IP65防水LED灯带，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背发暖白光（5500K）</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字体设计发光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19"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花草牌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106045</wp:posOffset>
                  </wp:positionH>
                  <wp:positionV relativeFrom="paragraph">
                    <wp:posOffset>175260</wp:posOffset>
                  </wp:positionV>
                  <wp:extent cx="1749425" cy="1232535"/>
                  <wp:effectExtent l="0" t="0" r="3175" b="5715"/>
                  <wp:wrapNone/>
                  <wp:docPr id="170" name="ID_C3C0E23074744CB0A18429B542141330"/>
                  <wp:cNvGraphicFramePr/>
                  <a:graphic xmlns:a="http://schemas.openxmlformats.org/drawingml/2006/main">
                    <a:graphicData uri="http://schemas.openxmlformats.org/drawingml/2006/picture">
                      <pic:pic xmlns:pic="http://schemas.openxmlformats.org/drawingml/2006/picture">
                        <pic:nvPicPr>
                          <pic:cNvPr id="170" name="ID_C3C0E23074744CB0A18429B542141330"/>
                          <pic:cNvPicPr/>
                        </pic:nvPicPr>
                        <pic:blipFill>
                          <a:blip r:embed="rId8"/>
                          <a:stretch>
                            <a:fillRect/>
                          </a:stretch>
                        </pic:blipFill>
                        <pic:spPr>
                          <a:xfrm>
                            <a:off x="0" y="0"/>
                            <a:ext cx="1749425" cy="123253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379*350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内容丝印;1.2mmTHK304#不锈钢精工成型 表面喷涂烤漆白色金属漆效果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1"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楼栋号</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88265</wp:posOffset>
                  </wp:positionH>
                  <wp:positionV relativeFrom="paragraph">
                    <wp:posOffset>366395</wp:posOffset>
                  </wp:positionV>
                  <wp:extent cx="1882775" cy="1209675"/>
                  <wp:effectExtent l="0" t="0" r="3175" b="9525"/>
                  <wp:wrapNone/>
                  <wp:docPr id="158" name="图片_14"/>
                  <wp:cNvGraphicFramePr/>
                  <a:graphic xmlns:a="http://schemas.openxmlformats.org/drawingml/2006/main">
                    <a:graphicData uri="http://schemas.openxmlformats.org/drawingml/2006/picture">
                      <pic:pic xmlns:pic="http://schemas.openxmlformats.org/drawingml/2006/picture">
                        <pic:nvPicPr>
                          <pic:cNvPr id="158" name="图片_14"/>
                          <pic:cNvPicPr/>
                        </pic:nvPicPr>
                        <pic:blipFill>
                          <a:blip r:embed="rId9"/>
                          <a:stretch>
                            <a:fillRect/>
                          </a:stretch>
                        </pic:blipFill>
                        <pic:spPr>
                          <a:xfrm>
                            <a:off x="0" y="0"/>
                            <a:ext cx="1882775" cy="120967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800*1158*60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围边1.2mmTHK.304#不锈钢围边成型，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面板1.5mmTHK.304#不锈钢围边成型字壳厚度60mm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竖纹拉丝，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表面镀玫瑰金效果，背衬20mm厚亚克力，内置LED光源，色温5500K</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字体设计发光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9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提示标识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133985</wp:posOffset>
                  </wp:positionH>
                  <wp:positionV relativeFrom="paragraph">
                    <wp:posOffset>317500</wp:posOffset>
                  </wp:positionV>
                  <wp:extent cx="1807210" cy="1232535"/>
                  <wp:effectExtent l="0" t="0" r="2540" b="5715"/>
                  <wp:wrapNone/>
                  <wp:docPr id="159" name="ID_4134D2F593694B938DBC17B94F1046D4"/>
                  <wp:cNvGraphicFramePr/>
                  <a:graphic xmlns:a="http://schemas.openxmlformats.org/drawingml/2006/main">
                    <a:graphicData uri="http://schemas.openxmlformats.org/drawingml/2006/picture">
                      <pic:pic xmlns:pic="http://schemas.openxmlformats.org/drawingml/2006/picture">
                        <pic:nvPicPr>
                          <pic:cNvPr id="159" name="ID_4134D2F593694B938DBC17B94F1046D4"/>
                          <pic:cNvPicPr/>
                        </pic:nvPicPr>
                        <pic:blipFill>
                          <a:blip r:embed="rId10"/>
                          <a:stretch>
                            <a:fillRect/>
                          </a:stretch>
                        </pic:blipFill>
                        <pic:spPr>
                          <a:xfrm>
                            <a:off x="0" y="0"/>
                            <a:ext cx="1807210" cy="123253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65*250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1.5mm.THK.304#不锈钢折弯成型， 表面镀玫瑰金效果，横纹拉丝； 图文蚀刻填黑色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小心台阶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请勿攀爬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请勿嬉水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当心落水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44"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地库出口人行提示标识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31750</wp:posOffset>
                  </wp:positionH>
                  <wp:positionV relativeFrom="paragraph">
                    <wp:posOffset>542290</wp:posOffset>
                  </wp:positionV>
                  <wp:extent cx="1909445" cy="1009015"/>
                  <wp:effectExtent l="0" t="0" r="14605" b="635"/>
                  <wp:wrapNone/>
                  <wp:docPr id="160" name="图片_41"/>
                  <wp:cNvGraphicFramePr/>
                  <a:graphic xmlns:a="http://schemas.openxmlformats.org/drawingml/2006/main">
                    <a:graphicData uri="http://schemas.openxmlformats.org/drawingml/2006/picture">
                      <pic:pic xmlns:pic="http://schemas.openxmlformats.org/drawingml/2006/picture">
                        <pic:nvPicPr>
                          <pic:cNvPr id="160" name="图片_41"/>
                          <pic:cNvPicPr/>
                        </pic:nvPicPr>
                        <pic:blipFill>
                          <a:blip r:embed="rId11"/>
                          <a:stretch>
                            <a:fillRect/>
                          </a:stretch>
                        </pic:blipFill>
                        <pic:spPr>
                          <a:xfrm>
                            <a:off x="0" y="0"/>
                            <a:ext cx="1909445" cy="100901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200*200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1.5mm.THK.304#不锈钢折弯成型， 表面镀玫瑰金效果，横纹拉丝； 图文蚀刻填黑色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S  住宅室内部分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174"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门牌号</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44450</wp:posOffset>
                  </wp:positionH>
                  <wp:positionV relativeFrom="paragraph">
                    <wp:posOffset>159385</wp:posOffset>
                  </wp:positionV>
                  <wp:extent cx="1925320" cy="1111885"/>
                  <wp:effectExtent l="0" t="0" r="17780" b="12065"/>
                  <wp:wrapNone/>
                  <wp:docPr id="161" name="ID_9DA560B1B71445CC99736743255689FA"/>
                  <wp:cNvGraphicFramePr/>
                  <a:graphic xmlns:a="http://schemas.openxmlformats.org/drawingml/2006/main">
                    <a:graphicData uri="http://schemas.openxmlformats.org/drawingml/2006/picture">
                      <pic:pic xmlns:pic="http://schemas.openxmlformats.org/drawingml/2006/picture">
                        <pic:nvPicPr>
                          <pic:cNvPr id="161" name="ID_9DA560B1B71445CC99736743255689FA"/>
                          <pic:cNvPicPr/>
                        </pic:nvPicPr>
                        <pic:blipFill>
                          <a:blip r:embed="rId12"/>
                          <a:stretch>
                            <a:fillRect/>
                          </a:stretch>
                        </pic:blipFill>
                        <pic:spPr>
                          <a:xfrm>
                            <a:off x="0" y="0"/>
                            <a:ext cx="1925320" cy="111188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97*50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1.5mm.THK.304#不锈钢激光切割成型 表面电镀香槟金</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18900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具体尺寸具体定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公告栏</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73025</wp:posOffset>
                  </wp:positionH>
                  <wp:positionV relativeFrom="paragraph">
                    <wp:posOffset>661670</wp:posOffset>
                  </wp:positionV>
                  <wp:extent cx="1807845" cy="1004570"/>
                  <wp:effectExtent l="0" t="0" r="1905" b="5080"/>
                  <wp:wrapNone/>
                  <wp:docPr id="162" name="图片_8"/>
                  <wp:cNvGraphicFramePr/>
                  <a:graphic xmlns:a="http://schemas.openxmlformats.org/drawingml/2006/main">
                    <a:graphicData uri="http://schemas.openxmlformats.org/drawingml/2006/picture">
                      <pic:pic xmlns:pic="http://schemas.openxmlformats.org/drawingml/2006/picture">
                        <pic:nvPicPr>
                          <pic:cNvPr id="162" name="图片_8"/>
                          <pic:cNvPicPr/>
                        </pic:nvPicPr>
                        <pic:blipFill>
                          <a:blip r:embed="rId13"/>
                          <a:stretch>
                            <a:fillRect/>
                          </a:stretch>
                        </pic:blipFill>
                        <pic:spPr>
                          <a:xfrm>
                            <a:off x="0" y="0"/>
                            <a:ext cx="1807845" cy="100457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800*700*30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1.5mmTHK.304#不锈钢切割成型横纹拉丝，镀暗古铜效果（同展示区）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内容丝网印刷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3mmTHK.透明亚克力切割制作盒子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内凹20mm，横纹拉丝，镀暗古铜效果（同展示区）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背面开葫芦口挂墙安装四边耐候性密封胶固定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电梯楼层号</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117475</wp:posOffset>
                  </wp:positionH>
                  <wp:positionV relativeFrom="paragraph">
                    <wp:posOffset>232410</wp:posOffset>
                  </wp:positionV>
                  <wp:extent cx="1781175" cy="834390"/>
                  <wp:effectExtent l="0" t="0" r="9525" b="3810"/>
                  <wp:wrapNone/>
                  <wp:docPr id="163" name="图片_26"/>
                  <wp:cNvGraphicFramePr/>
                  <a:graphic xmlns:a="http://schemas.openxmlformats.org/drawingml/2006/main">
                    <a:graphicData uri="http://schemas.openxmlformats.org/drawingml/2006/picture">
                      <pic:pic xmlns:pic="http://schemas.openxmlformats.org/drawingml/2006/picture">
                        <pic:nvPicPr>
                          <pic:cNvPr id="163" name="图片_26"/>
                          <pic:cNvPicPr/>
                        </pic:nvPicPr>
                        <pic:blipFill>
                          <a:blip r:embed="rId14"/>
                          <a:stretch>
                            <a:fillRect/>
                          </a:stretch>
                        </pic:blipFill>
                        <pic:spPr>
                          <a:xfrm>
                            <a:off x="0" y="0"/>
                            <a:ext cx="1781175" cy="83439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120*142*10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面板1.5mmTHK.304#不锈钢围边成型，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围边1.2mmTHK.304#不锈钢围边成型横纹拉丝，镀古铜效果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字壳厚度10mm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如遇火警</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139065</wp:posOffset>
                  </wp:positionH>
                  <wp:positionV relativeFrom="paragraph">
                    <wp:posOffset>203835</wp:posOffset>
                  </wp:positionV>
                  <wp:extent cx="1765300" cy="957580"/>
                  <wp:effectExtent l="0" t="0" r="6350" b="13970"/>
                  <wp:wrapNone/>
                  <wp:docPr id="164" name="图片_20"/>
                  <wp:cNvGraphicFramePr/>
                  <a:graphic xmlns:a="http://schemas.openxmlformats.org/drawingml/2006/main">
                    <a:graphicData uri="http://schemas.openxmlformats.org/drawingml/2006/picture">
                      <pic:pic xmlns:pic="http://schemas.openxmlformats.org/drawingml/2006/picture">
                        <pic:nvPicPr>
                          <pic:cNvPr id="164" name="图片_20"/>
                          <pic:cNvPicPr/>
                        </pic:nvPicPr>
                        <pic:blipFill>
                          <a:blip r:embed="rId15"/>
                          <a:stretch>
                            <a:fillRect/>
                          </a:stretch>
                        </pic:blipFill>
                        <pic:spPr>
                          <a:xfrm>
                            <a:off x="0" y="0"/>
                            <a:ext cx="1765300" cy="95758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100*100*1.5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横纹拉丝镀古铜效果（同展示区）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消防疏通图</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77470</wp:posOffset>
                  </wp:positionH>
                  <wp:positionV relativeFrom="paragraph">
                    <wp:posOffset>234315</wp:posOffset>
                  </wp:positionV>
                  <wp:extent cx="1898015" cy="821055"/>
                  <wp:effectExtent l="0" t="0" r="6985" b="17145"/>
                  <wp:wrapNone/>
                  <wp:docPr id="165" name="图片_2"/>
                  <wp:cNvGraphicFramePr/>
                  <a:graphic xmlns:a="http://schemas.openxmlformats.org/drawingml/2006/main">
                    <a:graphicData uri="http://schemas.openxmlformats.org/drawingml/2006/picture">
                      <pic:pic xmlns:pic="http://schemas.openxmlformats.org/drawingml/2006/picture">
                        <pic:nvPicPr>
                          <pic:cNvPr id="165" name="图片_2"/>
                          <pic:cNvPicPr/>
                        </pic:nvPicPr>
                        <pic:blipFill>
                          <a:blip r:embed="rId16"/>
                          <a:stretch>
                            <a:fillRect/>
                          </a:stretch>
                        </pic:blipFill>
                        <pic:spPr>
                          <a:xfrm>
                            <a:off x="0" y="0"/>
                            <a:ext cx="1898015" cy="82105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300*200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5mm厚亚克力激光切割成型背面丝印白色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图文信息背面丝印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LOGO 背面UV打印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耐候性密封胶粘贴于安装面</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5760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设备间</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200*80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横纹拉丝镀古铜效果（同展示区）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273块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9555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防火门门牌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128905</wp:posOffset>
                  </wp:positionH>
                  <wp:positionV relativeFrom="paragraph">
                    <wp:posOffset>372745</wp:posOffset>
                  </wp:positionV>
                  <wp:extent cx="1691005" cy="579755"/>
                  <wp:effectExtent l="0" t="0" r="4445" b="10795"/>
                  <wp:wrapNone/>
                  <wp:docPr id="166" name="图片_4"/>
                  <wp:cNvGraphicFramePr/>
                  <a:graphic xmlns:a="http://schemas.openxmlformats.org/drawingml/2006/main">
                    <a:graphicData uri="http://schemas.openxmlformats.org/drawingml/2006/picture">
                      <pic:pic xmlns:pic="http://schemas.openxmlformats.org/drawingml/2006/picture">
                        <pic:nvPicPr>
                          <pic:cNvPr id="166" name="图片_4"/>
                          <pic:cNvPicPr/>
                        </pic:nvPicPr>
                        <pic:blipFill>
                          <a:blip r:embed="rId17"/>
                          <a:stretch>
                            <a:fillRect/>
                          </a:stretch>
                        </pic:blipFill>
                        <pic:spPr>
                          <a:xfrm>
                            <a:off x="0" y="0"/>
                            <a:ext cx="1691005" cy="57975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240*80*1.5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室内果皮箱</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387985</wp:posOffset>
                  </wp:positionH>
                  <wp:positionV relativeFrom="paragraph">
                    <wp:posOffset>20320</wp:posOffset>
                  </wp:positionV>
                  <wp:extent cx="1494155" cy="1232535"/>
                  <wp:effectExtent l="0" t="0" r="10795" b="5715"/>
                  <wp:wrapNone/>
                  <wp:docPr id="167" name="ID_0FB0EB830181451882BF182CF4F213C9"/>
                  <wp:cNvGraphicFramePr/>
                  <a:graphic xmlns:a="http://schemas.openxmlformats.org/drawingml/2006/main">
                    <a:graphicData uri="http://schemas.openxmlformats.org/drawingml/2006/picture">
                      <pic:pic xmlns:pic="http://schemas.openxmlformats.org/drawingml/2006/picture">
                        <pic:nvPicPr>
                          <pic:cNvPr id="167" name="ID_0FB0EB830181451882BF182CF4F213C9"/>
                          <pic:cNvPicPr/>
                        </pic:nvPicPr>
                        <pic:blipFill>
                          <a:blip r:embed="rId18"/>
                          <a:stretch>
                            <a:fillRect/>
                          </a:stretch>
                        </pic:blipFill>
                        <pic:spPr>
                          <a:xfrm>
                            <a:off x="0" y="0"/>
                            <a:ext cx="1494155" cy="123253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750*400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3mm.THK.304#不锈钢折弯成型， 表面横向细纹拉丝镀玫瑰金效果/表面喷涂烤漆白色金属漆效果   1.5mm.THK.304#不锈钢折弯成型 表面镀玫瑰金效果，横纹拉丝； 与室内金属一致 信息丝印</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32400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94"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禁止电动车进入电梯标识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139700</wp:posOffset>
                  </wp:positionH>
                  <wp:positionV relativeFrom="paragraph">
                    <wp:posOffset>194310</wp:posOffset>
                  </wp:positionV>
                  <wp:extent cx="1805940" cy="1010920"/>
                  <wp:effectExtent l="0" t="0" r="3810" b="17780"/>
                  <wp:wrapNone/>
                  <wp:docPr id="139" name="图片_65"/>
                  <wp:cNvGraphicFramePr/>
                  <a:graphic xmlns:a="http://schemas.openxmlformats.org/drawingml/2006/main">
                    <a:graphicData uri="http://schemas.openxmlformats.org/drawingml/2006/picture">
                      <pic:pic xmlns:pic="http://schemas.openxmlformats.org/drawingml/2006/picture">
                        <pic:nvPicPr>
                          <pic:cNvPr id="139" name="图片_65"/>
                          <pic:cNvPicPr/>
                        </pic:nvPicPr>
                        <pic:blipFill>
                          <a:blip r:embed="rId19"/>
                          <a:stretch>
                            <a:fillRect/>
                          </a:stretch>
                        </pic:blipFill>
                        <pic:spPr>
                          <a:xfrm>
                            <a:off x="0" y="0"/>
                            <a:ext cx="1805940" cy="101092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200*200*1.5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94"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高空抛物警示标识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106680</wp:posOffset>
                  </wp:positionH>
                  <wp:positionV relativeFrom="paragraph">
                    <wp:posOffset>127635</wp:posOffset>
                  </wp:positionV>
                  <wp:extent cx="1891030" cy="1026795"/>
                  <wp:effectExtent l="0" t="0" r="13970" b="1905"/>
                  <wp:wrapNone/>
                  <wp:docPr id="140" name="图片_23"/>
                  <wp:cNvGraphicFramePr/>
                  <a:graphic xmlns:a="http://schemas.openxmlformats.org/drawingml/2006/main">
                    <a:graphicData uri="http://schemas.openxmlformats.org/drawingml/2006/picture">
                      <pic:pic xmlns:pic="http://schemas.openxmlformats.org/drawingml/2006/picture">
                        <pic:nvPicPr>
                          <pic:cNvPr id="140" name="图片_23"/>
                          <pic:cNvPicPr/>
                        </pic:nvPicPr>
                        <pic:blipFill>
                          <a:blip r:embed="rId20"/>
                          <a:stretch>
                            <a:fillRect/>
                          </a:stretch>
                        </pic:blipFill>
                        <pic:spPr>
                          <a:xfrm>
                            <a:off x="0" y="0"/>
                            <a:ext cx="1891030" cy="102679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260*100*1.5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P物业服务中心部分标识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6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物业服务中心标识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48260</wp:posOffset>
                  </wp:positionH>
                  <wp:positionV relativeFrom="paragraph">
                    <wp:posOffset>281305</wp:posOffset>
                  </wp:positionV>
                  <wp:extent cx="1854200" cy="1014730"/>
                  <wp:effectExtent l="0" t="0" r="12700" b="13970"/>
                  <wp:wrapNone/>
                  <wp:docPr id="141" name="图片_67"/>
                  <wp:cNvGraphicFramePr/>
                  <a:graphic xmlns:a="http://schemas.openxmlformats.org/drawingml/2006/main">
                    <a:graphicData uri="http://schemas.openxmlformats.org/drawingml/2006/picture">
                      <pic:pic xmlns:pic="http://schemas.openxmlformats.org/drawingml/2006/picture">
                        <pic:nvPicPr>
                          <pic:cNvPr id="141" name="图片_67"/>
                          <pic:cNvPicPr/>
                        </pic:nvPicPr>
                        <pic:blipFill>
                          <a:blip r:embed="rId21"/>
                          <a:stretch>
                            <a:fillRect/>
                          </a:stretch>
                        </pic:blipFill>
                        <pic:spPr>
                          <a:xfrm>
                            <a:off x="0" y="0"/>
                            <a:ext cx="1854200" cy="101473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350*450*30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表面喷金属漆PANTONE 875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内容丝网印刷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1.5mmTHK.304#不锈钢激光切割折弯成型内凹20mm，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表面喷金属漆PANTONE 875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背面开葫芦口挂墙安装四边耐候性密封胶固定不可溢胶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物业服务中心索引标识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173355</wp:posOffset>
                  </wp:positionH>
                  <wp:positionV relativeFrom="paragraph">
                    <wp:posOffset>572770</wp:posOffset>
                  </wp:positionV>
                  <wp:extent cx="1675130" cy="1047750"/>
                  <wp:effectExtent l="0" t="0" r="1270" b="0"/>
                  <wp:wrapNone/>
                  <wp:docPr id="142" name="图片_16"/>
                  <wp:cNvGraphicFramePr/>
                  <a:graphic xmlns:a="http://schemas.openxmlformats.org/drawingml/2006/main">
                    <a:graphicData uri="http://schemas.openxmlformats.org/drawingml/2006/picture">
                      <pic:pic xmlns:pic="http://schemas.openxmlformats.org/drawingml/2006/picture">
                        <pic:nvPicPr>
                          <pic:cNvPr id="142" name="图片_16"/>
                          <pic:cNvPicPr/>
                        </pic:nvPicPr>
                        <pic:blipFill>
                          <a:blip r:embed="rId22"/>
                          <a:stretch>
                            <a:fillRect/>
                          </a:stretch>
                        </pic:blipFill>
                        <pic:spPr>
                          <a:xfrm>
                            <a:off x="0" y="0"/>
                            <a:ext cx="1675130" cy="104775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2100*480*100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图文丝网印刷PANTONE Black 7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信息内容丝印黑色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1.5mmTHK.304#不锈钢激光切割折弯焊接立体图形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 7 C 内置LED光，向内打光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1.5mmTHK.304#不锈钢激光切割焊接成型外侧圆弧处理，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表面内凹30mm，表面烤漆银色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图文丝网印刷■PANTONE 187 C</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字体设计发光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物业办公室门牌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67945</wp:posOffset>
                  </wp:positionH>
                  <wp:positionV relativeFrom="paragraph">
                    <wp:posOffset>328295</wp:posOffset>
                  </wp:positionV>
                  <wp:extent cx="1823720" cy="1258570"/>
                  <wp:effectExtent l="0" t="0" r="5080" b="17780"/>
                  <wp:wrapNone/>
                  <wp:docPr id="143" name="图片_17"/>
                  <wp:cNvGraphicFramePr/>
                  <a:graphic xmlns:a="http://schemas.openxmlformats.org/drawingml/2006/main">
                    <a:graphicData uri="http://schemas.openxmlformats.org/drawingml/2006/picture">
                      <pic:pic xmlns:pic="http://schemas.openxmlformats.org/drawingml/2006/picture">
                        <pic:nvPicPr>
                          <pic:cNvPr id="143" name="图片_17"/>
                          <pic:cNvPicPr/>
                        </pic:nvPicPr>
                        <pic:blipFill>
                          <a:blip r:embed="rId23"/>
                          <a:stretch>
                            <a:fillRect/>
                          </a:stretch>
                        </pic:blipFill>
                        <pic:spPr>
                          <a:xfrm>
                            <a:off x="0" y="0"/>
                            <a:ext cx="1823720" cy="125857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200*80*1.5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1.5mmHK.304#不锈钢切割成型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横纹拉丝镀古铜效果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图文蚀刻填色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耐候胶粘贴安装不可溢胶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岗位公示栏</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93345</wp:posOffset>
                  </wp:positionH>
                  <wp:positionV relativeFrom="paragraph">
                    <wp:posOffset>648970</wp:posOffset>
                  </wp:positionV>
                  <wp:extent cx="1824355" cy="901065"/>
                  <wp:effectExtent l="0" t="0" r="4445" b="13335"/>
                  <wp:wrapNone/>
                  <wp:docPr id="144" name="图片_75"/>
                  <wp:cNvGraphicFramePr/>
                  <a:graphic xmlns:a="http://schemas.openxmlformats.org/drawingml/2006/main">
                    <a:graphicData uri="http://schemas.openxmlformats.org/drawingml/2006/picture">
                      <pic:pic xmlns:pic="http://schemas.openxmlformats.org/drawingml/2006/picture">
                        <pic:nvPicPr>
                          <pic:cNvPr id="144" name="图片_75"/>
                          <pic:cNvPicPr/>
                        </pic:nvPicPr>
                        <pic:blipFill>
                          <a:blip r:embed="rId24"/>
                          <a:stretch>
                            <a:fillRect/>
                          </a:stretch>
                        </pic:blipFill>
                        <pic:spPr>
                          <a:xfrm>
                            <a:off x="0" y="0"/>
                            <a:ext cx="1824355" cy="90106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900*655*30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内容丝网印刷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内凹20mm，表面喷金属漆PANTONE 875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3mmTHK.透明亚克力切割制作盒子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内凹20mm，表面喷金属漆PANTONE 875 C</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男女洗手间标识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262255</wp:posOffset>
                  </wp:positionH>
                  <wp:positionV relativeFrom="paragraph">
                    <wp:posOffset>78740</wp:posOffset>
                  </wp:positionV>
                  <wp:extent cx="1407795" cy="815975"/>
                  <wp:effectExtent l="0" t="0" r="1905" b="3175"/>
                  <wp:wrapNone/>
                  <wp:docPr id="145" name="图片_17_SpCnt_1"/>
                  <wp:cNvGraphicFramePr/>
                  <a:graphic xmlns:a="http://schemas.openxmlformats.org/drawingml/2006/main">
                    <a:graphicData uri="http://schemas.openxmlformats.org/drawingml/2006/picture">
                      <pic:pic xmlns:pic="http://schemas.openxmlformats.org/drawingml/2006/picture">
                        <pic:nvPicPr>
                          <pic:cNvPr id="145" name="图片_17_SpCnt_1"/>
                          <pic:cNvPicPr/>
                        </pic:nvPicPr>
                        <pic:blipFill>
                          <a:blip r:embed="rId25"/>
                          <a:stretch>
                            <a:fillRect/>
                          </a:stretch>
                        </pic:blipFill>
                        <pic:spPr>
                          <a:xfrm>
                            <a:off x="0" y="0"/>
                            <a:ext cx="1407795" cy="81597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220*143*5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5mm.THK.304#不锈钢激光切割成型 表面镀铜效果，横纹拉丝； 与室内金属一致 背衬5mm.THK.磨砂亚克力</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81"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公共服务用房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功能室门牌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531495</wp:posOffset>
                  </wp:positionH>
                  <wp:positionV relativeFrom="paragraph">
                    <wp:posOffset>90805</wp:posOffset>
                  </wp:positionV>
                  <wp:extent cx="1184275" cy="781050"/>
                  <wp:effectExtent l="0" t="0" r="15875" b="0"/>
                  <wp:wrapNone/>
                  <wp:docPr id="146" name="ID_E1212C8F99CF4225A6959A6395E75F28"/>
                  <wp:cNvGraphicFramePr/>
                  <a:graphic xmlns:a="http://schemas.openxmlformats.org/drawingml/2006/main">
                    <a:graphicData uri="http://schemas.openxmlformats.org/drawingml/2006/picture">
                      <pic:pic xmlns:pic="http://schemas.openxmlformats.org/drawingml/2006/picture">
                        <pic:nvPicPr>
                          <pic:cNvPr id="146" name="ID_E1212C8F99CF4225A6959A6395E75F28"/>
                          <pic:cNvPicPr/>
                        </pic:nvPicPr>
                        <pic:blipFill>
                          <a:blip r:embed="rId26"/>
                          <a:stretch>
                            <a:fillRect/>
                          </a:stretch>
                        </pic:blipFill>
                        <pic:spPr>
                          <a:xfrm>
                            <a:off x="0" y="0"/>
                            <a:ext cx="1184275" cy="78105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76*190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5mm.THK.304#不锈钢折弯成型， 表面镀铜效果，横纹拉丝； 与室内金属一致</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6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男女洗手间标识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194310</wp:posOffset>
                  </wp:positionH>
                  <wp:positionV relativeFrom="paragraph">
                    <wp:posOffset>107315</wp:posOffset>
                  </wp:positionV>
                  <wp:extent cx="1693545" cy="983615"/>
                  <wp:effectExtent l="0" t="0" r="1905" b="6985"/>
                  <wp:wrapNone/>
                  <wp:docPr id="147" name="图片_14_SpCnt_1"/>
                  <wp:cNvGraphicFramePr/>
                  <a:graphic xmlns:a="http://schemas.openxmlformats.org/drawingml/2006/main">
                    <a:graphicData uri="http://schemas.openxmlformats.org/drawingml/2006/picture">
                      <pic:pic xmlns:pic="http://schemas.openxmlformats.org/drawingml/2006/picture">
                        <pic:nvPicPr>
                          <pic:cNvPr id="147" name="图片_14_SpCnt_1"/>
                          <pic:cNvPicPr/>
                        </pic:nvPicPr>
                        <pic:blipFill>
                          <a:blip r:embed="rId27"/>
                          <a:stretch>
                            <a:fillRect/>
                          </a:stretch>
                        </pic:blipFill>
                        <pic:spPr>
                          <a:xfrm>
                            <a:off x="0" y="0"/>
                            <a:ext cx="1693545" cy="98361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220*143*5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5mm.THK.304#不锈钢激光切割成型 表面镀铜效果，横纹拉丝； 与室内金属一致 背衬5mm.THK.磨砂亚克力</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8"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架空层区域（儿童乐园/休闲交流区/健身房）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79"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功能室门牌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361315</wp:posOffset>
                  </wp:positionH>
                  <wp:positionV relativeFrom="paragraph">
                    <wp:posOffset>214630</wp:posOffset>
                  </wp:positionV>
                  <wp:extent cx="1184275" cy="781050"/>
                  <wp:effectExtent l="0" t="0" r="15875" b="0"/>
                  <wp:wrapNone/>
                  <wp:docPr id="148" name="ID_E1212C8F99CF4225A6959A6395E75F28_SpCnt_1"/>
                  <wp:cNvGraphicFramePr/>
                  <a:graphic xmlns:a="http://schemas.openxmlformats.org/drawingml/2006/main">
                    <a:graphicData uri="http://schemas.openxmlformats.org/drawingml/2006/picture">
                      <pic:pic xmlns:pic="http://schemas.openxmlformats.org/drawingml/2006/picture">
                        <pic:nvPicPr>
                          <pic:cNvPr id="148" name="ID_E1212C8F99CF4225A6959A6395E75F28_SpCnt_1"/>
                          <pic:cNvPicPr/>
                        </pic:nvPicPr>
                        <pic:blipFill>
                          <a:blip r:embed="rId26"/>
                          <a:stretch>
                            <a:fillRect/>
                          </a:stretch>
                        </pic:blipFill>
                        <pic:spPr>
                          <a:xfrm>
                            <a:off x="0" y="0"/>
                            <a:ext cx="1184275" cy="78105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76*190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5mm.THK.304#不锈钢折弯成型， 表面镀铜效果，横纹拉丝； 与室内金属一致</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其中儿童乐园5个，健身房3个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02"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男女洗手间标识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162560</wp:posOffset>
                  </wp:positionH>
                  <wp:positionV relativeFrom="paragraph">
                    <wp:posOffset>165100</wp:posOffset>
                  </wp:positionV>
                  <wp:extent cx="1693545" cy="983615"/>
                  <wp:effectExtent l="0" t="0" r="1905" b="6985"/>
                  <wp:wrapNone/>
                  <wp:docPr id="149" name="图片_26_SpCnt_1"/>
                  <wp:cNvGraphicFramePr/>
                  <a:graphic xmlns:a="http://schemas.openxmlformats.org/drawingml/2006/main">
                    <a:graphicData uri="http://schemas.openxmlformats.org/drawingml/2006/picture">
                      <pic:pic xmlns:pic="http://schemas.openxmlformats.org/drawingml/2006/picture">
                        <pic:nvPicPr>
                          <pic:cNvPr id="149" name="图片_26_SpCnt_1"/>
                          <pic:cNvPicPr/>
                        </pic:nvPicPr>
                        <pic:blipFill>
                          <a:blip r:embed="rId27"/>
                          <a:stretch>
                            <a:fillRect/>
                          </a:stretch>
                        </pic:blipFill>
                        <pic:spPr>
                          <a:xfrm>
                            <a:off x="0" y="0"/>
                            <a:ext cx="1693545" cy="98361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220*143*5</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5mm.THK.304#不锈钢激光切割成型 表面镀铜效果，横纹拉丝； 与室内金属一致 背衬5mm.THK.磨砂亚克力</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46"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儿童游乐区须知</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198755</wp:posOffset>
                  </wp:positionH>
                  <wp:positionV relativeFrom="paragraph">
                    <wp:posOffset>127635</wp:posOffset>
                  </wp:positionV>
                  <wp:extent cx="1563370" cy="1154430"/>
                  <wp:effectExtent l="0" t="0" r="17780" b="7620"/>
                  <wp:wrapNone/>
                  <wp:docPr id="150" name="ID_70CD82D4769B461287FB48AB93F586F7"/>
                  <wp:cNvGraphicFramePr/>
                  <a:graphic xmlns:a="http://schemas.openxmlformats.org/drawingml/2006/main">
                    <a:graphicData uri="http://schemas.openxmlformats.org/drawingml/2006/picture">
                      <pic:pic xmlns:pic="http://schemas.openxmlformats.org/drawingml/2006/picture">
                        <pic:nvPicPr>
                          <pic:cNvPr id="150" name="ID_70CD82D4769B461287FB48AB93F586F7"/>
                          <pic:cNvPicPr/>
                        </pic:nvPicPr>
                        <pic:blipFill>
                          <a:blip r:embed="rId28"/>
                          <a:stretch>
                            <a:fillRect/>
                          </a:stretch>
                        </pic:blipFill>
                        <pic:spPr>
                          <a:xfrm>
                            <a:off x="0" y="0"/>
                            <a:ext cx="1563370" cy="115443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400*240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1.5mm.THK.304#不锈钢激光切割成型 表面镀铜效果，横纹拉丝； 与室内金属一致 蚀刻填色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86"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监控提示</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130810</wp:posOffset>
                  </wp:positionH>
                  <wp:positionV relativeFrom="paragraph">
                    <wp:posOffset>147955</wp:posOffset>
                  </wp:positionV>
                  <wp:extent cx="1737995" cy="808990"/>
                  <wp:effectExtent l="0" t="0" r="14605" b="10160"/>
                  <wp:wrapNone/>
                  <wp:docPr id="151" name="ID_F0CA3B050D664FA89EE3F789638EB4A4"/>
                  <wp:cNvGraphicFramePr/>
                  <a:graphic xmlns:a="http://schemas.openxmlformats.org/drawingml/2006/main">
                    <a:graphicData uri="http://schemas.openxmlformats.org/drawingml/2006/picture">
                      <pic:pic xmlns:pic="http://schemas.openxmlformats.org/drawingml/2006/picture">
                        <pic:nvPicPr>
                          <pic:cNvPr id="151" name="ID_F0CA3B050D664FA89EE3F789638EB4A4"/>
                          <pic:cNvPicPr/>
                        </pic:nvPicPr>
                        <pic:blipFill>
                          <a:blip r:embed="rId29"/>
                          <a:stretch>
                            <a:fillRect/>
                          </a:stretch>
                        </pic:blipFill>
                        <pic:spPr>
                          <a:xfrm>
                            <a:off x="0" y="0"/>
                            <a:ext cx="1737995" cy="80899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240*80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1.5mm.THK.304#不锈钢激光切割成型 表面镀铜效果，横纹拉丝； 与室内金属一致 蚀刻填色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9" w:hRule="atLeast"/>
        </w:trPr>
        <w:tc>
          <w:tcPr>
            <w:tcW w:w="1426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G地下车库导示标识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18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地库出入口龙门牌</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105410</wp:posOffset>
                  </wp:positionH>
                  <wp:positionV relativeFrom="paragraph">
                    <wp:posOffset>170180</wp:posOffset>
                  </wp:positionV>
                  <wp:extent cx="1784985" cy="981075"/>
                  <wp:effectExtent l="0" t="0" r="5715" b="9525"/>
                  <wp:wrapNone/>
                  <wp:docPr id="152" name="图片_12"/>
                  <wp:cNvGraphicFramePr/>
                  <a:graphic xmlns:a="http://schemas.openxmlformats.org/drawingml/2006/main">
                    <a:graphicData uri="http://schemas.openxmlformats.org/drawingml/2006/picture">
                      <pic:pic xmlns:pic="http://schemas.openxmlformats.org/drawingml/2006/picture">
                        <pic:nvPicPr>
                          <pic:cNvPr id="152" name="图片_12"/>
                          <pic:cNvPicPr/>
                        </pic:nvPicPr>
                        <pic:blipFill>
                          <a:blip r:embed="rId30"/>
                          <a:stretch>
                            <a:fillRect/>
                          </a:stretch>
                        </pic:blipFill>
                        <pic:spPr>
                          <a:xfrm>
                            <a:off x="0" y="0"/>
                            <a:ext cx="1784985" cy="98107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700*7000*60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700*7800*60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1.5mmTHK.304#不锈钢激光切割折弯焊接成型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Black7C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内容3M反光膜雕刻粘贴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背面种钉安装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四边耐候胶固定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不可溢胶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具体尺寸实测为准。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地库索引灯箱</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252095</wp:posOffset>
                  </wp:positionH>
                  <wp:positionV relativeFrom="paragraph">
                    <wp:posOffset>95250</wp:posOffset>
                  </wp:positionV>
                  <wp:extent cx="1573530" cy="1099185"/>
                  <wp:effectExtent l="0" t="0" r="7620" b="5715"/>
                  <wp:wrapNone/>
                  <wp:docPr id="153" name="图片_18"/>
                  <wp:cNvGraphicFramePr/>
                  <a:graphic xmlns:a="http://schemas.openxmlformats.org/drawingml/2006/main">
                    <a:graphicData uri="http://schemas.openxmlformats.org/drawingml/2006/picture">
                      <pic:pic xmlns:pic="http://schemas.openxmlformats.org/drawingml/2006/picture">
                        <pic:nvPicPr>
                          <pic:cNvPr id="153" name="图片_18"/>
                          <pic:cNvPicPr/>
                        </pic:nvPicPr>
                        <pic:blipFill>
                          <a:blip r:embed="rId31"/>
                          <a:stretch>
                            <a:fillRect/>
                          </a:stretch>
                        </pic:blipFill>
                        <pic:spPr>
                          <a:xfrm>
                            <a:off x="0" y="0"/>
                            <a:ext cx="1573530" cy="109918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300*2200*80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Ø20mm不锈钢圆管切割成型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 7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1.5mmTHK.304#不锈钢激光切割折弯焊接成型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 7 C</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内设灯箱，字体发光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1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电梯厅入口索引灯箱</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251460</wp:posOffset>
                  </wp:positionH>
                  <wp:positionV relativeFrom="paragraph">
                    <wp:posOffset>55880</wp:posOffset>
                  </wp:positionV>
                  <wp:extent cx="1489075" cy="1280160"/>
                  <wp:effectExtent l="0" t="0" r="15875" b="15240"/>
                  <wp:wrapNone/>
                  <wp:docPr id="154" name="图片_27"/>
                  <wp:cNvGraphicFramePr/>
                  <a:graphic xmlns:a="http://schemas.openxmlformats.org/drawingml/2006/main">
                    <a:graphicData uri="http://schemas.openxmlformats.org/drawingml/2006/picture">
                      <pic:pic xmlns:pic="http://schemas.openxmlformats.org/drawingml/2006/picture">
                        <pic:nvPicPr>
                          <pic:cNvPr id="154" name="图片_27"/>
                          <pic:cNvPicPr/>
                        </pic:nvPicPr>
                        <pic:blipFill>
                          <a:blip r:embed="rId32"/>
                          <a:stretch>
                            <a:fillRect/>
                          </a:stretch>
                        </pic:blipFill>
                        <pic:spPr>
                          <a:xfrm>
                            <a:off x="0" y="0"/>
                            <a:ext cx="1489075" cy="128016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300*1500*80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Ø20mm不锈钢圆管切割成型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 7 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1.5mmTHK.304#不锈钢激光切割折弯焊接成型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表面烤漆深灰PANTONE Black 7 C</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内设灯箱，字体发光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6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电梯厅入口处标识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81915</wp:posOffset>
                  </wp:positionH>
                  <wp:positionV relativeFrom="paragraph">
                    <wp:posOffset>311785</wp:posOffset>
                  </wp:positionV>
                  <wp:extent cx="1876425" cy="1141095"/>
                  <wp:effectExtent l="0" t="0" r="9525" b="1905"/>
                  <wp:wrapNone/>
                  <wp:docPr id="155" name="图片_10"/>
                  <wp:cNvGraphicFramePr/>
                  <a:graphic xmlns:a="http://schemas.openxmlformats.org/drawingml/2006/main">
                    <a:graphicData uri="http://schemas.openxmlformats.org/drawingml/2006/picture">
                      <pic:pic xmlns:pic="http://schemas.openxmlformats.org/drawingml/2006/picture">
                        <pic:nvPicPr>
                          <pic:cNvPr id="155" name="图片_10"/>
                          <pic:cNvPicPr/>
                        </pic:nvPicPr>
                        <pic:blipFill>
                          <a:blip r:embed="rId33"/>
                          <a:stretch>
                            <a:fillRect/>
                          </a:stretch>
                        </pic:blipFill>
                        <pic:spPr>
                          <a:xfrm>
                            <a:off x="0" y="0"/>
                            <a:ext cx="1876425" cy="114109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950*800*30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1.5mm.THK.304#不锈钢折弯成型， 字壳厚度30mm，表面镀香槟金效果，横纹拉丝； 香槟金 背衬10mm磨砂亚克力 内置LED光源 色温4000K</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内设灯箱，字体发光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私家车位标识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267970</wp:posOffset>
                  </wp:positionH>
                  <wp:positionV relativeFrom="paragraph">
                    <wp:posOffset>113665</wp:posOffset>
                  </wp:positionV>
                  <wp:extent cx="1415415" cy="1121410"/>
                  <wp:effectExtent l="0" t="0" r="13335" b="2540"/>
                  <wp:wrapNone/>
                  <wp:docPr id="156" name="图片_89"/>
                  <wp:cNvGraphicFramePr/>
                  <a:graphic xmlns:a="http://schemas.openxmlformats.org/drawingml/2006/main">
                    <a:graphicData uri="http://schemas.openxmlformats.org/drawingml/2006/picture">
                      <pic:pic xmlns:pic="http://schemas.openxmlformats.org/drawingml/2006/picture">
                        <pic:nvPicPr>
                          <pic:cNvPr id="156" name="图片_89"/>
                          <pic:cNvPicPr/>
                        </pic:nvPicPr>
                        <pic:blipFill>
                          <a:blip r:embed="rId34"/>
                          <a:stretch>
                            <a:fillRect/>
                          </a:stretch>
                        </pic:blipFill>
                        <pic:spPr>
                          <a:xfrm>
                            <a:off x="0" y="0"/>
                            <a:ext cx="1415415" cy="112141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430*230*7</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3钢丝绳，根据现场实际调整长度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内容丝印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5mmTHK亚克力切割成型，表面烤漆深灰PANTONE Black7C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2mmTHK.亚克力切割制作卡槽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内容KT板喷绘（由业主方自行负责）</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350块</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15750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每个牌子需单独固定于天棚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08"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墙面指引</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379095</wp:posOffset>
                  </wp:positionH>
                  <wp:positionV relativeFrom="paragraph">
                    <wp:posOffset>220980</wp:posOffset>
                  </wp:positionV>
                  <wp:extent cx="1184275" cy="781050"/>
                  <wp:effectExtent l="0" t="0" r="15875" b="0"/>
                  <wp:wrapNone/>
                  <wp:docPr id="157" name="ID_E1212C8F99CF4225A6959A6395E75F28_SpCnt_2"/>
                  <wp:cNvGraphicFramePr/>
                  <a:graphic xmlns:a="http://schemas.openxmlformats.org/drawingml/2006/main">
                    <a:graphicData uri="http://schemas.openxmlformats.org/drawingml/2006/picture">
                      <pic:pic xmlns:pic="http://schemas.openxmlformats.org/drawingml/2006/picture">
                        <pic:nvPicPr>
                          <pic:cNvPr id="157" name="ID_E1212C8F99CF4225A6959A6395E75F28_SpCnt_2"/>
                          <pic:cNvPicPr/>
                        </pic:nvPicPr>
                        <pic:blipFill>
                          <a:blip r:embed="rId26"/>
                          <a:stretch>
                            <a:fillRect/>
                          </a:stretch>
                        </pic:blipFill>
                        <pic:spPr>
                          <a:xfrm>
                            <a:off x="0" y="0"/>
                            <a:ext cx="1184275" cy="78105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76*190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5mm.THK.304#不锈钢折弯成型， 表面镀古铜效果，横纹拉丝； 与室内金属一致</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6块</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1680</w:t>
            </w:r>
          </w:p>
        </w:tc>
        <w:tc>
          <w:tcPr>
            <w:tcW w:w="117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04"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楼梯入口标识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133985</wp:posOffset>
                  </wp:positionH>
                  <wp:positionV relativeFrom="paragraph">
                    <wp:posOffset>117475</wp:posOffset>
                  </wp:positionV>
                  <wp:extent cx="1741805" cy="1139825"/>
                  <wp:effectExtent l="0" t="0" r="10795" b="3175"/>
                  <wp:wrapNone/>
                  <wp:docPr id="171" name="图片_28"/>
                  <wp:cNvGraphicFramePr/>
                  <a:graphic xmlns:a="http://schemas.openxmlformats.org/drawingml/2006/main">
                    <a:graphicData uri="http://schemas.openxmlformats.org/drawingml/2006/picture">
                      <pic:pic xmlns:pic="http://schemas.openxmlformats.org/drawingml/2006/picture">
                        <pic:nvPicPr>
                          <pic:cNvPr id="171" name="图片_28"/>
                          <pic:cNvPicPr/>
                        </pic:nvPicPr>
                        <pic:blipFill>
                          <a:blip r:embed="rId35"/>
                          <a:stretch>
                            <a:fillRect/>
                          </a:stretch>
                        </pic:blipFill>
                        <pic:spPr>
                          <a:xfrm>
                            <a:off x="0" y="0"/>
                            <a:ext cx="1741805" cy="1139825"/>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750*312</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内容丝印</w:t>
            </w:r>
          </w:p>
        </w:tc>
        <w:tc>
          <w:tcPr>
            <w:tcW w:w="9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w:t>
            </w:r>
          </w:p>
        </w:tc>
        <w:tc>
          <w:tcPr>
            <w:tcW w:w="7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17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17"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地库人行出入口标识</w:t>
            </w:r>
          </w:p>
        </w:tc>
        <w:tc>
          <w:tcPr>
            <w:tcW w:w="3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316230</wp:posOffset>
                  </wp:positionH>
                  <wp:positionV relativeFrom="paragraph">
                    <wp:posOffset>221615</wp:posOffset>
                  </wp:positionV>
                  <wp:extent cx="1300480" cy="1010920"/>
                  <wp:effectExtent l="0" t="0" r="13970" b="17780"/>
                  <wp:wrapNone/>
                  <wp:docPr id="172" name="图片_42"/>
                  <wp:cNvGraphicFramePr/>
                  <a:graphic xmlns:a="http://schemas.openxmlformats.org/drawingml/2006/main">
                    <a:graphicData uri="http://schemas.openxmlformats.org/drawingml/2006/picture">
                      <pic:pic xmlns:pic="http://schemas.openxmlformats.org/drawingml/2006/picture">
                        <pic:nvPicPr>
                          <pic:cNvPr id="172" name="图片_42"/>
                          <pic:cNvPicPr/>
                        </pic:nvPicPr>
                        <pic:blipFill>
                          <a:blip r:embed="rId36"/>
                          <a:stretch>
                            <a:fillRect/>
                          </a:stretch>
                        </pic:blipFill>
                        <pic:spPr>
                          <a:xfrm>
                            <a:off x="0" y="0"/>
                            <a:ext cx="1300480" cy="1010920"/>
                          </a:xfrm>
                          <a:prstGeom prst="rect">
                            <a:avLst/>
                          </a:prstGeom>
                          <a:noFill/>
                          <a:ln>
                            <a:noFill/>
                          </a:ln>
                        </pic:spPr>
                      </pic:pic>
                    </a:graphicData>
                  </a:graphic>
                </wp:anchor>
              </w:drawing>
            </w:r>
          </w:p>
        </w:tc>
        <w:tc>
          <w:tcPr>
            <w:tcW w:w="1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549*600</w:t>
            </w:r>
          </w:p>
        </w:tc>
        <w:tc>
          <w:tcPr>
            <w:tcW w:w="3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内容丝印</w:t>
            </w:r>
          </w:p>
        </w:tc>
        <w:tc>
          <w:tcPr>
            <w:tcW w:w="94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2块</w:t>
            </w:r>
          </w:p>
        </w:tc>
        <w:tc>
          <w:tcPr>
            <w:tcW w:w="77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0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1170"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1" w:hRule="atLeast"/>
        </w:trPr>
        <w:tc>
          <w:tcPr>
            <w:tcW w:w="1205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合计（不含税）</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200490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宋体" w:hAnsi="宋体" w:eastAsia="宋体" w:cs="宋体"/>
                <w:i w:val="0"/>
                <w:iCs w:val="0"/>
                <w:color w:val="000000"/>
                <w:sz w:val="21"/>
                <w:szCs w:val="21"/>
                <w:u w:val="none"/>
              </w:rPr>
            </w:pPr>
          </w:p>
          <w:p>
            <w:pPr>
              <w:jc w:val="center"/>
              <w:rPr>
                <w:rFonts w:hint="eastAsia" w:ascii="宋体" w:hAnsi="宋体" w:eastAsia="宋体" w:cs="宋体"/>
                <w:i w:val="0"/>
                <w:iCs w:val="0"/>
                <w:color w:val="000000"/>
                <w:sz w:val="21"/>
                <w:szCs w:val="21"/>
                <w:u w:val="none"/>
              </w:rPr>
            </w:pPr>
          </w:p>
        </w:tc>
      </w:tr>
    </w:tbl>
    <w:p>
      <w:pPr>
        <w:rPr>
          <w:rFonts w:hint="eastAsia"/>
          <w:lang w:eastAsia="zh-CN"/>
        </w:rPr>
        <w:sectPr>
          <w:headerReference r:id="rId3" w:type="default"/>
          <w:footerReference r:id="rId4" w:type="default"/>
          <w:pgSz w:w="16838" w:h="11906" w:orient="landscape"/>
          <w:pgMar w:top="1080" w:right="1440" w:bottom="1080" w:left="1440" w:header="851" w:footer="992" w:gutter="0"/>
          <w:cols w:space="425" w:num="1"/>
          <w:docGrid w:type="lines" w:linePitch="312" w:charSpace="0"/>
        </w:sectPr>
      </w:pP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三明市贵溪洋H-08-01地块大区标识标牌</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三明市贵溪洋H-08-01地块大区标识标牌</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7"/>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0"/>
              <w:jc w:val="center"/>
              <w:rPr>
                <w:rFonts w:hint="eastAsia" w:ascii="宋体" w:cs="仿宋_GB2312"/>
                <w:color w:val="auto"/>
                <w:spacing w:val="14"/>
                <w:szCs w:val="21"/>
                <w:highlight w:val="none"/>
              </w:rPr>
            </w:pPr>
          </w:p>
        </w:tc>
        <w:tc>
          <w:tcPr>
            <w:tcW w:w="144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0"/>
              <w:jc w:val="center"/>
              <w:rPr>
                <w:rFonts w:hint="eastAsia" w:ascii="宋体" w:cs="仿宋_GB2312"/>
                <w:color w:val="auto"/>
                <w:spacing w:val="14"/>
                <w:szCs w:val="21"/>
                <w:highlight w:val="none"/>
              </w:rPr>
            </w:pPr>
          </w:p>
        </w:tc>
        <w:tc>
          <w:tcPr>
            <w:tcW w:w="144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0"/>
              <w:jc w:val="center"/>
              <w:rPr>
                <w:rFonts w:hint="eastAsia" w:ascii="宋体" w:cs="仿宋_GB2312"/>
                <w:color w:val="auto"/>
                <w:spacing w:val="14"/>
                <w:szCs w:val="21"/>
                <w:highlight w:val="none"/>
              </w:rPr>
            </w:pPr>
          </w:p>
        </w:tc>
        <w:tc>
          <w:tcPr>
            <w:tcW w:w="144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0"/>
              <w:jc w:val="center"/>
              <w:rPr>
                <w:rFonts w:hint="eastAsia" w:ascii="宋体" w:cs="仿宋_GB2312"/>
                <w:color w:val="auto"/>
                <w:spacing w:val="14"/>
                <w:szCs w:val="21"/>
                <w:highlight w:val="none"/>
              </w:rPr>
            </w:pPr>
          </w:p>
        </w:tc>
        <w:tc>
          <w:tcPr>
            <w:tcW w:w="1440" w:type="dxa"/>
            <w:vAlign w:val="center"/>
          </w:tcPr>
          <w:p>
            <w:pPr>
              <w:pStyle w:val="4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trPr>
        <w:tc>
          <w:tcPr>
            <w:tcW w:w="8954" w:type="dxa"/>
            <w:gridSpan w:val="4"/>
            <w:vAlign w:val="top"/>
          </w:tcPr>
          <w:p>
            <w:pPr>
              <w:pStyle w:val="40"/>
              <w:rPr>
                <w:rFonts w:hint="eastAsia" w:ascii="宋体" w:cs="仿宋_GB2312"/>
                <w:color w:val="auto"/>
                <w:spacing w:val="14"/>
                <w:szCs w:val="21"/>
                <w:highlight w:val="none"/>
              </w:rPr>
            </w:pPr>
          </w:p>
          <w:p>
            <w:pPr>
              <w:pStyle w:val="4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0"/>
        <w:rPr>
          <w:rFonts w:hint="eastAsia" w:ascii="宋体" w:cs="仿宋_GB2312"/>
          <w:color w:val="auto"/>
          <w:spacing w:val="14"/>
          <w:sz w:val="24"/>
          <w:highlight w:val="none"/>
        </w:rPr>
      </w:pPr>
    </w:p>
    <w:p>
      <w:pPr>
        <w:pStyle w:val="4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7"/>
        <w:shd w:val="clear" w:color="auto" w:fill="FFFFFF"/>
        <w:spacing w:before="0" w:beforeAutospacing="0" w:after="0" w:afterAutospacing="0" w:line="560" w:lineRule="atLeast"/>
        <w:ind w:firstLine="640"/>
        <w:rPr>
          <w:color w:val="auto"/>
          <w:highlight w:val="none"/>
          <w:shd w:val="clear" w:color="auto" w:fill="FFFFFF"/>
        </w:rPr>
      </w:pPr>
    </w:p>
    <w:p>
      <w:pPr>
        <w:pStyle w:val="1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三明市贵溪洋H-08-01地块大区标识标牌</w:t>
      </w:r>
      <w:r>
        <w:rPr>
          <w:rFonts w:hint="eastAsia"/>
          <w:color w:val="auto"/>
          <w:highlight w:val="none"/>
        </w:rPr>
        <w:t>比选活动。代理人在比选过程中所签署的一切文件和处理与之相关的一切事务，我公司均予以承认。</w:t>
      </w:r>
    </w:p>
    <w:p>
      <w:pPr>
        <w:pStyle w:val="17"/>
        <w:spacing w:before="0" w:beforeAutospacing="0" w:after="0" w:afterAutospacing="0" w:line="480" w:lineRule="auto"/>
        <w:ind w:firstLine="640"/>
        <w:jc w:val="both"/>
        <w:rPr>
          <w:color w:val="auto"/>
          <w:highlight w:val="none"/>
        </w:rPr>
      </w:pPr>
      <w:r>
        <w:rPr>
          <w:rFonts w:hint="eastAsia"/>
          <w:color w:val="auto"/>
          <w:highlight w:val="none"/>
        </w:rPr>
        <w:t>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7"/>
        <w:shd w:val="clear" w:color="auto" w:fill="FFFFFF"/>
        <w:spacing w:before="0" w:beforeAutospacing="0" w:after="0" w:afterAutospacing="0" w:line="560" w:lineRule="atLeast"/>
        <w:ind w:right="474"/>
        <w:jc w:val="right"/>
        <w:rPr>
          <w:color w:val="auto"/>
          <w:highlight w:val="none"/>
          <w:shd w:val="clear" w:color="auto" w:fill="FFFFFF"/>
        </w:rPr>
      </w:pPr>
    </w:p>
    <w:p>
      <w:pPr>
        <w:pStyle w:val="1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p>
    <w:p>
      <w:pPr>
        <w:pStyle w:val="17"/>
        <w:shd w:val="clear" w:color="auto" w:fill="FFFFFF"/>
        <w:spacing w:before="0" w:beforeAutospacing="0" w:after="0" w:afterAutospacing="0" w:line="560" w:lineRule="atLeast"/>
        <w:ind w:right="474"/>
        <w:jc w:val="center"/>
        <w:rPr>
          <w:color w:val="auto"/>
          <w:shd w:val="clear" w:color="auto" w:fill="FFFFFF"/>
        </w:rPr>
      </w:pPr>
      <w:r>
        <w:rPr>
          <w:rFonts w:hint="eastAsia"/>
          <w:b/>
          <w:bCs/>
          <w:color w:val="auto"/>
          <w:kern w:val="2"/>
          <w:sz w:val="30"/>
          <w:szCs w:val="30"/>
          <w:shd w:val="clear" w:color="auto" w:fill="FFFFFF"/>
        </w:rPr>
        <w:t>业绩证明材料</w:t>
      </w:r>
    </w:p>
    <w:p>
      <w:pPr>
        <w:pStyle w:val="17"/>
        <w:shd w:val="clear" w:color="auto" w:fill="FFFFFF"/>
        <w:spacing w:before="0" w:beforeAutospacing="0" w:after="0" w:afterAutospacing="0" w:line="560" w:lineRule="atLeast"/>
        <w:ind w:right="474"/>
        <w:jc w:val="both"/>
        <w:rPr>
          <w:rFonts w:hint="eastAsia"/>
          <w:color w:val="auto"/>
        </w:rPr>
      </w:pPr>
    </w:p>
    <w:p>
      <w:pPr>
        <w:pStyle w:val="17"/>
        <w:shd w:val="clear" w:color="auto" w:fill="FFFFFF"/>
        <w:spacing w:before="0" w:beforeAutospacing="0" w:after="0" w:afterAutospacing="0" w:line="560" w:lineRule="atLeast"/>
        <w:ind w:right="474"/>
        <w:jc w:val="center"/>
        <w:rPr>
          <w:rFonts w:hint="eastAsia" w:eastAsia="宋体"/>
          <w:color w:val="auto"/>
          <w:lang w:eastAsia="zh-CN"/>
        </w:rPr>
      </w:pPr>
      <w:r>
        <w:rPr>
          <w:rFonts w:hint="eastAsia"/>
          <w:color w:val="auto"/>
        </w:rPr>
        <w:t>比选申请人自本比选项目发布比选公告之日的前一年内（含本比选项目发布比选公告之日）具备至少一项单项合同不含税金额≥13万元的地产类标识标牌成功案例</w:t>
      </w:r>
      <w:r>
        <w:rPr>
          <w:rFonts w:hint="eastAsia"/>
          <w:color w:val="auto"/>
          <w:lang w:eastAsia="zh-CN"/>
        </w:rPr>
        <w:t>，</w:t>
      </w:r>
      <w:r>
        <w:rPr>
          <w:rFonts w:hint="eastAsia"/>
          <w:color w:val="auto"/>
          <w:shd w:val="clear" w:color="auto" w:fill="FFFFFF"/>
        </w:rPr>
        <w:t>格式自拟，需附相关证明</w:t>
      </w:r>
      <w:r>
        <w:rPr>
          <w:rFonts w:hint="eastAsia"/>
          <w:color w:val="auto"/>
          <w:shd w:val="clear" w:color="auto" w:fill="FFFFFF"/>
          <w:lang w:eastAsia="zh-CN"/>
        </w:rPr>
        <w:t>。</w:t>
      </w: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exact"/>
        <w:ind w:left="62" w:right="62" w:firstLine="403"/>
        <w:jc w:val="both"/>
        <w:textAlignment w:val="auto"/>
        <w:rPr>
          <w:rFonts w:hint="eastAsia"/>
          <w:b/>
          <w:bCs/>
          <w:color w:val="auto"/>
          <w:sz w:val="21"/>
          <w:szCs w:val="21"/>
          <w:u w:val="none"/>
        </w:rPr>
      </w:pP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exact"/>
        <w:ind w:left="62" w:right="62" w:firstLine="403"/>
        <w:jc w:val="both"/>
        <w:textAlignment w:val="auto"/>
        <w:rPr>
          <w:rFonts w:hint="eastAsia"/>
          <w:b/>
          <w:bCs/>
          <w:color w:val="auto"/>
          <w:sz w:val="21"/>
          <w:szCs w:val="21"/>
          <w:u w:val="none"/>
        </w:rPr>
      </w:pP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60" w:lineRule="exact"/>
        <w:ind w:left="62" w:right="62" w:firstLine="403"/>
        <w:jc w:val="both"/>
        <w:textAlignment w:val="auto"/>
        <w:rPr>
          <w:rFonts w:hint="eastAsia"/>
          <w:b/>
          <w:bCs/>
          <w:color w:val="auto"/>
          <w:sz w:val="21"/>
          <w:szCs w:val="21"/>
          <w:u w:val="none"/>
        </w:rPr>
      </w:pPr>
      <w:r>
        <w:rPr>
          <w:rFonts w:hint="eastAsia"/>
          <w:b/>
          <w:bCs/>
          <w:color w:val="auto"/>
          <w:sz w:val="21"/>
          <w:szCs w:val="21"/>
          <w:u w:val="none"/>
        </w:rPr>
        <w:t>注：</w:t>
      </w: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60" w:lineRule="exact"/>
        <w:ind w:left="62" w:right="62" w:firstLine="403"/>
        <w:jc w:val="both"/>
        <w:textAlignment w:val="auto"/>
        <w:rPr>
          <w:rFonts w:hint="eastAsia"/>
          <w:b/>
          <w:bCs/>
          <w:color w:val="auto"/>
          <w:sz w:val="21"/>
          <w:szCs w:val="21"/>
          <w:u w:val="double"/>
        </w:rPr>
      </w:pPr>
      <w:r>
        <w:rPr>
          <w:rFonts w:hint="eastAsia"/>
          <w:b/>
          <w:bCs/>
          <w:color w:val="auto"/>
          <w:sz w:val="21"/>
          <w:szCs w:val="21"/>
          <w:u w:val="none"/>
          <w:lang w:val="en-US" w:eastAsia="zh-CN"/>
        </w:rPr>
        <w:t>1.</w:t>
      </w:r>
      <w:r>
        <w:rPr>
          <w:b/>
          <w:bCs/>
          <w:color w:val="auto"/>
          <w:sz w:val="21"/>
          <w:szCs w:val="21"/>
          <w:u w:val="double"/>
        </w:rPr>
        <w:t>比选申请人</w:t>
      </w:r>
      <w:r>
        <w:rPr>
          <w:rFonts w:hint="eastAsia"/>
          <w:b/>
          <w:bCs/>
          <w:color w:val="auto"/>
          <w:sz w:val="21"/>
          <w:szCs w:val="21"/>
          <w:u w:val="double"/>
        </w:rPr>
        <w:t>须提供类似业绩合同复印件、合同款正式发票复印件，业绩时间以业绩合同签订之日为准</w:t>
      </w:r>
      <w:r>
        <w:rPr>
          <w:rFonts w:hint="eastAsia"/>
          <w:b/>
          <w:bCs/>
          <w:color w:val="auto"/>
          <w:sz w:val="21"/>
          <w:szCs w:val="21"/>
          <w:u w:val="none"/>
        </w:rPr>
        <w:t>。</w:t>
      </w: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60" w:lineRule="exact"/>
        <w:ind w:left="62" w:right="62" w:firstLine="403"/>
        <w:jc w:val="both"/>
        <w:textAlignment w:val="auto"/>
        <w:rPr>
          <w:rFonts w:hint="eastAsia"/>
          <w:b/>
          <w:bCs/>
          <w:color w:val="auto"/>
          <w:sz w:val="21"/>
          <w:szCs w:val="21"/>
          <w:u w:val="none"/>
          <w:lang w:val="en-US" w:eastAsia="zh-CN"/>
        </w:rPr>
      </w:pPr>
      <w:r>
        <w:rPr>
          <w:rFonts w:hint="eastAsia"/>
          <w:b/>
          <w:bCs/>
          <w:color w:val="auto"/>
          <w:sz w:val="21"/>
          <w:szCs w:val="21"/>
          <w:u w:val="none"/>
          <w:lang w:val="en-US" w:eastAsia="zh-CN"/>
        </w:rPr>
        <w:t>2.</w:t>
      </w:r>
      <w:r>
        <w:rPr>
          <w:rFonts w:hint="eastAsia"/>
          <w:b/>
          <w:bCs/>
          <w:color w:val="auto"/>
          <w:sz w:val="21"/>
          <w:szCs w:val="21"/>
          <w:u w:val="double"/>
          <w:lang w:val="en-US" w:eastAsia="zh-CN"/>
        </w:rPr>
        <w:t>若同一业绩的生产厂家与经销商同时参与比选的，该业绩仅作为生产厂家业绩</w:t>
      </w:r>
      <w:r>
        <w:rPr>
          <w:rFonts w:hint="eastAsia"/>
          <w:b/>
          <w:bCs/>
          <w:color w:val="auto"/>
          <w:sz w:val="21"/>
          <w:szCs w:val="21"/>
          <w:u w:val="none"/>
          <w:lang w:val="en-US" w:eastAsia="zh-CN"/>
        </w:rPr>
        <w:t>。</w:t>
      </w:r>
    </w:p>
    <w:p>
      <w:pPr>
        <w:pStyle w:val="17"/>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60" w:lineRule="exact"/>
        <w:ind w:left="62" w:right="62" w:firstLine="403"/>
        <w:jc w:val="both"/>
        <w:textAlignment w:val="auto"/>
        <w:rPr>
          <w:rFonts w:hint="default"/>
          <w:b/>
          <w:bCs/>
          <w:color w:val="auto"/>
          <w:sz w:val="21"/>
          <w:szCs w:val="21"/>
          <w:u w:val="double"/>
          <w:lang w:val="en-US" w:eastAsia="zh-CN"/>
        </w:rPr>
      </w:pPr>
      <w:r>
        <w:rPr>
          <w:rFonts w:hint="eastAsia"/>
          <w:b/>
          <w:bCs/>
          <w:color w:val="auto"/>
          <w:sz w:val="21"/>
          <w:szCs w:val="21"/>
          <w:u w:val="none"/>
          <w:lang w:val="en-US" w:eastAsia="zh-CN"/>
        </w:rPr>
        <w:t>3.</w:t>
      </w:r>
      <w:r>
        <w:rPr>
          <w:b/>
          <w:bCs/>
          <w:color w:val="auto"/>
          <w:sz w:val="21"/>
          <w:szCs w:val="21"/>
          <w:u w:val="double"/>
        </w:rPr>
        <w:t>证明材料均应加盖单位公章</w:t>
      </w:r>
      <w:r>
        <w:rPr>
          <w:b/>
          <w:bCs/>
          <w:color w:val="auto"/>
          <w:sz w:val="21"/>
          <w:szCs w:val="21"/>
          <w:u w:val="none"/>
        </w:rPr>
        <w:t>。</w:t>
      </w: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pStyle w:val="17"/>
        <w:shd w:val="clear" w:color="auto" w:fill="FFFFFF"/>
        <w:spacing w:before="0" w:beforeAutospacing="0" w:after="0" w:afterAutospacing="0" w:line="560" w:lineRule="atLeast"/>
        <w:ind w:right="474"/>
        <w:rPr>
          <w:color w:val="auto"/>
          <w:shd w:val="clear" w:color="auto" w:fill="FFFFFF"/>
        </w:rPr>
      </w:pPr>
    </w:p>
    <w:p>
      <w:pPr>
        <w:spacing w:line="360" w:lineRule="auto"/>
        <w:ind w:left="510"/>
        <w:jc w:val="center"/>
        <w:rPr>
          <w:rFonts w:hint="eastAsia" w:ascii="宋体" w:hAnsi="宋体" w:eastAsia="宋体" w:cs="宋体"/>
          <w:b/>
          <w:color w:val="auto"/>
          <w:sz w:val="30"/>
          <w:szCs w:val="30"/>
        </w:rPr>
      </w:pPr>
    </w:p>
    <w:p>
      <w:pPr>
        <w:pStyle w:val="2"/>
        <w:rPr>
          <w:rFonts w:hint="eastAsia"/>
        </w:rPr>
      </w:pPr>
    </w:p>
    <w:p>
      <w:pPr>
        <w:spacing w:line="360" w:lineRule="auto"/>
        <w:ind w:left="510"/>
        <w:jc w:val="center"/>
        <w:rPr>
          <w:rFonts w:ascii="宋体" w:hAnsi="宋体" w:eastAsia="宋体" w:cs="宋体"/>
          <w:b/>
          <w:color w:val="auto"/>
          <w:sz w:val="30"/>
          <w:szCs w:val="30"/>
        </w:rPr>
      </w:pPr>
      <w:r>
        <w:rPr>
          <w:rFonts w:hint="eastAsia" w:ascii="宋体" w:hAnsi="宋体" w:eastAsia="宋体" w:cs="宋体"/>
          <w:b/>
          <w:color w:val="auto"/>
          <w:sz w:val="30"/>
          <w:szCs w:val="30"/>
        </w:rPr>
        <w:t>比 选 函</w:t>
      </w:r>
    </w:p>
    <w:p>
      <w:pPr>
        <w:pStyle w:val="50"/>
        <w:rPr>
          <w:rFonts w:hAnsi="宋体" w:cs="宋体"/>
          <w:color w:val="auto"/>
        </w:rPr>
      </w:pPr>
    </w:p>
    <w:p>
      <w:pPr>
        <w:pStyle w:val="52"/>
        <w:spacing w:after="0" w:line="360" w:lineRule="auto"/>
        <w:rPr>
          <w:rFonts w:hAnsi="宋体" w:cs="宋体"/>
          <w:color w:val="auto"/>
        </w:rPr>
      </w:pPr>
      <w:r>
        <w:rPr>
          <w:rFonts w:hint="eastAsia" w:hAnsi="宋体" w:cs="宋体"/>
          <w:i/>
          <w:iCs/>
          <w:color w:val="auto"/>
          <w:u w:val="none"/>
          <w:lang w:val="en-US" w:eastAsia="zh-CN"/>
        </w:rPr>
        <w:t>致</w:t>
      </w:r>
      <w:r>
        <w:rPr>
          <w:rFonts w:hint="eastAsia" w:hAnsi="宋体" w:cs="宋体"/>
          <w:i/>
          <w:iCs/>
          <w:color w:val="auto"/>
          <w:u w:val="single"/>
        </w:rPr>
        <w:t>（比选人名称）</w:t>
      </w:r>
      <w:r>
        <w:rPr>
          <w:rFonts w:hint="eastAsia" w:hAnsi="宋体" w:cs="宋体"/>
          <w:color w:val="auto"/>
        </w:rPr>
        <w:t xml:space="preserve">： </w:t>
      </w:r>
    </w:p>
    <w:p>
      <w:pPr>
        <w:pStyle w:val="50"/>
        <w:spacing w:line="360" w:lineRule="auto"/>
        <w:ind w:left="480" w:hanging="480" w:hangingChars="200"/>
        <w:rPr>
          <w:rFonts w:hAnsi="宋体" w:cs="宋体"/>
          <w:color w:val="auto"/>
        </w:rPr>
      </w:pPr>
      <w:r>
        <w:rPr>
          <w:rFonts w:hint="eastAsia" w:hAnsi="宋体" w:cs="宋体"/>
          <w:color w:val="auto"/>
        </w:rPr>
        <w:t xml:space="preserve">    1．我方已仔细研究了</w:t>
      </w:r>
      <w:r>
        <w:rPr>
          <w:rFonts w:hint="eastAsia" w:hAnsi="宋体" w:cs="宋体"/>
          <w:color w:val="auto"/>
          <w:u w:val="single"/>
          <w:lang w:val="en-US" w:eastAsia="zh-CN"/>
        </w:rPr>
        <w:t xml:space="preserve">    </w:t>
      </w:r>
      <w:r>
        <w:rPr>
          <w:rFonts w:hint="eastAsia" w:hAnsi="宋体" w:cs="宋体"/>
          <w:color w:val="auto"/>
          <w:u w:val="single"/>
        </w:rPr>
        <w:t>（项目名称）</w:t>
      </w:r>
      <w:r>
        <w:rPr>
          <w:rFonts w:hint="eastAsia" w:hAnsi="宋体" w:cs="宋体"/>
          <w:color w:val="auto"/>
          <w:u w:val="single"/>
          <w:lang w:val="en-US" w:eastAsia="zh-CN"/>
        </w:rPr>
        <w:t xml:space="preserve">    </w:t>
      </w:r>
      <w:r>
        <w:rPr>
          <w:rFonts w:hint="eastAsia" w:hAnsi="宋体" w:cs="宋体"/>
          <w:color w:val="auto"/>
        </w:rPr>
        <w:t>比选文件的全部内容，</w:t>
      </w:r>
      <w:r>
        <w:rPr>
          <w:rFonts w:hint="eastAsia" w:hAnsi="宋体" w:cs="宋体"/>
          <w:color w:val="auto"/>
          <w:szCs w:val="21"/>
        </w:rPr>
        <w:t>愿意以报价人民币</w:t>
      </w:r>
      <w:r>
        <w:rPr>
          <w:rFonts w:hint="eastAsia" w:hAnsi="宋体" w:cs="宋体"/>
          <w:color w:val="auto"/>
          <w:szCs w:val="21"/>
          <w:u w:val="single"/>
          <w:lang w:val="en-US" w:eastAsia="zh-CN"/>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rPr>
        <w:t>元</w:t>
      </w:r>
      <w:r>
        <w:rPr>
          <w:rFonts w:hint="eastAsia" w:hAnsi="宋体" w:cs="宋体"/>
          <w:color w:val="auto"/>
          <w:highlight w:val="none"/>
        </w:rPr>
        <w:t>，工期</w:t>
      </w:r>
      <w:r>
        <w:rPr>
          <w:rFonts w:hint="eastAsia"/>
          <w:color w:val="auto"/>
          <w:u w:val="single"/>
          <w:lang w:val="en-US" w:eastAsia="zh-CN"/>
        </w:rPr>
        <w:t>55日历天，其中平面点位设计工期7天，方案及深化设计工期18天，生产安装工期30天，开工日期以比选人通知为准</w:t>
      </w:r>
      <w:r>
        <w:rPr>
          <w:rFonts w:hint="eastAsia" w:hAnsi="宋体" w:cs="宋体"/>
          <w:color w:val="auto"/>
        </w:rPr>
        <w:t>，</w:t>
      </w:r>
      <w:r>
        <w:rPr>
          <w:rFonts w:hint="eastAsia" w:hAnsi="宋体" w:cs="宋体"/>
          <w:color w:val="auto"/>
          <w:lang w:eastAsia="zh-CN"/>
        </w:rPr>
        <w:t>并</w:t>
      </w:r>
      <w:r>
        <w:rPr>
          <w:rFonts w:hint="eastAsia" w:hAnsi="宋体" w:cs="宋体"/>
          <w:color w:val="auto"/>
        </w:rPr>
        <w:t>按合同约定实施和完成本项目。</w:t>
      </w:r>
    </w:p>
    <w:p>
      <w:pPr>
        <w:pStyle w:val="50"/>
        <w:spacing w:line="360" w:lineRule="auto"/>
        <w:ind w:firstLine="480"/>
        <w:rPr>
          <w:rFonts w:hAnsi="宋体" w:cs="宋体"/>
          <w:color w:val="auto"/>
        </w:rPr>
      </w:pPr>
      <w:r>
        <w:rPr>
          <w:rFonts w:hint="eastAsia" w:hAnsi="宋体" w:cs="宋体"/>
          <w:color w:val="auto"/>
        </w:rPr>
        <w:t>2．我方承诺在比选有效期内不修改、撤销比选文件。</w:t>
      </w:r>
    </w:p>
    <w:p>
      <w:pPr>
        <w:pStyle w:val="50"/>
        <w:spacing w:line="360" w:lineRule="auto"/>
        <w:rPr>
          <w:rFonts w:hAnsi="宋体" w:cs="宋体"/>
          <w:color w:val="auto"/>
          <w:kern w:val="2"/>
        </w:rPr>
      </w:pPr>
      <w:r>
        <w:rPr>
          <w:rFonts w:hint="eastAsia" w:hAnsi="宋体" w:cs="宋体"/>
          <w:color w:val="auto"/>
        </w:rPr>
        <w:t xml:space="preserve">    3．如我方中选：</w:t>
      </w:r>
    </w:p>
    <w:p>
      <w:pPr>
        <w:pStyle w:val="50"/>
        <w:spacing w:line="360" w:lineRule="auto"/>
        <w:ind w:firstLine="480"/>
        <w:rPr>
          <w:rFonts w:hAnsi="宋体" w:cs="宋体"/>
          <w:color w:val="auto"/>
          <w:kern w:val="2"/>
        </w:rPr>
      </w:pPr>
      <w:r>
        <w:rPr>
          <w:rFonts w:hint="eastAsia" w:hAnsi="宋体" w:cs="宋体"/>
          <w:color w:val="auto"/>
          <w:kern w:val="2"/>
        </w:rPr>
        <w:t>（1）</w:t>
      </w:r>
      <w:r>
        <w:rPr>
          <w:rFonts w:hint="eastAsia" w:hAnsi="宋体" w:cs="宋体"/>
          <w:color w:val="auto"/>
        </w:rPr>
        <w:t>我方承诺在收到中选通知书后，在中选通知书规定的期限内与比选人签订合同。</w:t>
      </w:r>
    </w:p>
    <w:p>
      <w:pPr>
        <w:pStyle w:val="50"/>
        <w:spacing w:line="360" w:lineRule="auto"/>
        <w:rPr>
          <w:rFonts w:hAnsi="宋体" w:cs="宋体"/>
          <w:color w:val="auto"/>
        </w:rPr>
      </w:pPr>
      <w:r>
        <w:rPr>
          <w:rFonts w:hint="eastAsia" w:hAnsi="宋体" w:cs="宋体"/>
          <w:color w:val="auto"/>
        </w:rPr>
        <w:t xml:space="preserve">    （2）</w:t>
      </w:r>
      <w:r>
        <w:rPr>
          <w:rFonts w:hint="eastAsia" w:hAnsi="宋体" w:cs="宋体"/>
          <w:color w:val="auto"/>
          <w:kern w:val="2"/>
        </w:rPr>
        <w:t>我方承诺按照比选文件规定及要求</w:t>
      </w:r>
      <w:r>
        <w:rPr>
          <w:rFonts w:hint="eastAsia" w:hAnsi="宋体" w:cs="宋体"/>
          <w:color w:val="auto"/>
        </w:rPr>
        <w:t>签订合同</w:t>
      </w:r>
      <w:r>
        <w:rPr>
          <w:rFonts w:hint="eastAsia" w:hAnsi="宋体" w:cs="宋体"/>
          <w:color w:val="auto"/>
          <w:kern w:val="2"/>
        </w:rPr>
        <w:t>。</w:t>
      </w:r>
    </w:p>
    <w:p>
      <w:pPr>
        <w:pStyle w:val="50"/>
        <w:spacing w:line="360" w:lineRule="auto"/>
        <w:rPr>
          <w:rFonts w:hAnsi="宋体" w:cs="宋体"/>
          <w:color w:val="auto"/>
        </w:rPr>
      </w:pPr>
      <w:r>
        <w:rPr>
          <w:rFonts w:hint="eastAsia" w:hAnsi="宋体" w:cs="宋体"/>
          <w:color w:val="auto"/>
        </w:rPr>
        <w:t xml:space="preserve">    （3）</w:t>
      </w:r>
      <w:r>
        <w:rPr>
          <w:rFonts w:hint="eastAsia"/>
          <w:color w:val="auto"/>
        </w:rPr>
        <w:t>我单位所提交信息材料、比选材料、业绩证明材料真实可靠，并对其真实性承担相应的法律责任</w:t>
      </w:r>
      <w:r>
        <w:rPr>
          <w:rFonts w:hint="eastAsia" w:hAnsi="宋体" w:cs="宋体"/>
          <w:color w:val="auto"/>
        </w:rPr>
        <w:t>。</w:t>
      </w:r>
    </w:p>
    <w:p>
      <w:pPr>
        <w:pStyle w:val="50"/>
        <w:spacing w:line="360" w:lineRule="auto"/>
        <w:rPr>
          <w:rFonts w:hAnsi="宋体" w:cs="宋体"/>
          <w:color w:val="auto"/>
        </w:rPr>
      </w:pPr>
      <w:r>
        <w:rPr>
          <w:rFonts w:hint="eastAsia" w:hAnsi="宋体" w:cs="宋体"/>
          <w:color w:val="auto"/>
        </w:rPr>
        <w:t xml:space="preserve">    4．我方在此声明，所递交的比选文件及有关资料内容完整、真实和准确。若我方在整个比选过程中存在弄虚作假行为的，我方愿意无条件放弃参加比选资格（含中选资格），并接受比选人、比选代理机构或监督部门依据有关法律法规和比选文件相关规定进行的任何处理。</w:t>
      </w:r>
    </w:p>
    <w:p>
      <w:pPr>
        <w:pStyle w:val="52"/>
        <w:spacing w:after="0" w:line="360" w:lineRule="auto"/>
        <w:ind w:firstLine="3120" w:firstLineChars="1300"/>
        <w:rPr>
          <w:rFonts w:hAnsi="宋体" w:cs="宋体"/>
          <w:color w:val="auto"/>
        </w:rPr>
      </w:pPr>
    </w:p>
    <w:p>
      <w:pPr>
        <w:pStyle w:val="50"/>
        <w:rPr>
          <w:color w:val="auto"/>
        </w:rPr>
      </w:pPr>
    </w:p>
    <w:p>
      <w:pPr>
        <w:pStyle w:val="50"/>
        <w:rPr>
          <w:color w:val="auto"/>
        </w:rPr>
      </w:pPr>
    </w:p>
    <w:p>
      <w:pPr>
        <w:pStyle w:val="50"/>
        <w:rPr>
          <w:color w:val="auto"/>
        </w:rPr>
      </w:pPr>
    </w:p>
    <w:p>
      <w:pPr>
        <w:pStyle w:val="52"/>
        <w:spacing w:after="0" w:line="360" w:lineRule="auto"/>
        <w:ind w:firstLine="5280" w:firstLineChars="2200"/>
        <w:rPr>
          <w:rFonts w:hAnsi="宋体" w:cs="宋体"/>
          <w:color w:val="auto"/>
        </w:rPr>
      </w:pPr>
      <w:r>
        <w:rPr>
          <w:rFonts w:hint="eastAsia" w:hAnsi="宋体" w:cs="宋体"/>
          <w:color w:val="auto"/>
        </w:rPr>
        <w:t>申请单位：</w:t>
      </w:r>
      <w:r>
        <w:rPr>
          <w:rFonts w:hint="eastAsia" w:hAnsi="宋体" w:cs="宋体"/>
          <w:color w:val="auto"/>
          <w:u w:val="single"/>
          <w:lang w:val="en-US" w:eastAsia="zh-CN"/>
        </w:rPr>
        <w:t xml:space="preserve">    </w:t>
      </w:r>
      <w:r>
        <w:rPr>
          <w:rFonts w:hint="eastAsia" w:hAnsi="宋体" w:cs="宋体"/>
          <w:color w:val="auto"/>
        </w:rPr>
        <w:t>（盖单位公章）</w:t>
      </w:r>
    </w:p>
    <w:p>
      <w:pPr>
        <w:pStyle w:val="52"/>
        <w:spacing w:after="0" w:line="360" w:lineRule="auto"/>
        <w:jc w:val="right"/>
        <w:rPr>
          <w:rFonts w:hAnsi="宋体" w:cs="宋体"/>
          <w:color w:val="auto"/>
        </w:rPr>
      </w:pPr>
      <w:r>
        <w:rPr>
          <w:rFonts w:hint="eastAsia" w:hAnsi="宋体" w:cs="宋体"/>
          <w:color w:val="auto"/>
        </w:rPr>
        <w:t>法定代表人或其委托代理人：</w:t>
      </w:r>
      <w:r>
        <w:rPr>
          <w:rFonts w:hint="eastAsia" w:hAnsi="宋体" w:cs="宋体"/>
          <w:color w:val="auto"/>
          <w:u w:val="single"/>
          <w:lang w:val="en-US" w:eastAsia="zh-CN"/>
        </w:rPr>
        <w:t xml:space="preserve">     </w:t>
      </w:r>
      <w:r>
        <w:rPr>
          <w:rFonts w:hint="eastAsia" w:hAnsi="宋体" w:cs="宋体"/>
          <w:color w:val="auto"/>
        </w:rPr>
        <w:t>（签字或盖章）</w:t>
      </w:r>
    </w:p>
    <w:p>
      <w:pPr>
        <w:pStyle w:val="52"/>
        <w:spacing w:after="0" w:line="360" w:lineRule="auto"/>
        <w:ind w:firstLine="5280" w:firstLineChars="2200"/>
        <w:rPr>
          <w:rFonts w:hint="default" w:hAnsi="宋体" w:cs="宋体"/>
          <w:color w:val="auto"/>
          <w:u w:val="single"/>
          <w:lang w:val="en-US"/>
        </w:rPr>
      </w:pPr>
      <w:r>
        <w:rPr>
          <w:rFonts w:hint="eastAsia" w:hAnsi="宋体" w:cs="宋体"/>
          <w:color w:val="auto"/>
        </w:rPr>
        <w:t>地址：</w:t>
      </w:r>
      <w:r>
        <w:rPr>
          <w:rFonts w:hint="eastAsia" w:hAnsi="宋体" w:cs="宋体"/>
          <w:color w:val="auto"/>
          <w:u w:val="single"/>
          <w:lang w:val="en-US" w:eastAsia="zh-CN"/>
        </w:rPr>
        <w:t xml:space="preserve">                  </w:t>
      </w:r>
    </w:p>
    <w:p>
      <w:pPr>
        <w:pStyle w:val="52"/>
        <w:spacing w:after="0" w:line="360" w:lineRule="auto"/>
        <w:ind w:firstLine="5280" w:firstLineChars="2200"/>
        <w:rPr>
          <w:rFonts w:hAnsi="宋体" w:cs="宋体"/>
          <w:color w:val="auto"/>
        </w:rPr>
      </w:pPr>
      <w:r>
        <w:rPr>
          <w:rFonts w:hint="eastAsia" w:hAnsi="宋体" w:cs="宋体"/>
          <w:color w:val="auto"/>
        </w:rPr>
        <w:t>电话：</w:t>
      </w:r>
      <w:r>
        <w:rPr>
          <w:rFonts w:hint="eastAsia" w:hAnsi="宋体" w:cs="宋体"/>
          <w:color w:val="auto"/>
          <w:u w:val="single"/>
          <w:lang w:val="en-US" w:eastAsia="zh-CN"/>
        </w:rPr>
        <w:t xml:space="preserve">                  </w:t>
      </w:r>
    </w:p>
    <w:p>
      <w:pPr>
        <w:pStyle w:val="52"/>
        <w:spacing w:after="0" w:line="360" w:lineRule="auto"/>
        <w:ind w:firstLine="5280" w:firstLineChars="2200"/>
        <w:rPr>
          <w:rFonts w:hint="default" w:hAnsi="宋体" w:cs="宋体"/>
          <w:color w:val="auto"/>
          <w:lang w:val="en-US"/>
        </w:rPr>
      </w:pPr>
      <w:r>
        <w:rPr>
          <w:rFonts w:hint="eastAsia" w:hAnsi="宋体" w:cs="宋体"/>
          <w:color w:val="auto"/>
        </w:rPr>
        <w:t>邮政编码：</w:t>
      </w:r>
      <w:r>
        <w:rPr>
          <w:rFonts w:hint="eastAsia" w:hAnsi="宋体" w:cs="宋体"/>
          <w:color w:val="auto"/>
          <w:u w:val="single"/>
          <w:lang w:val="en-US" w:eastAsia="zh-CN"/>
        </w:rPr>
        <w:t xml:space="preserve">              </w:t>
      </w:r>
    </w:p>
    <w:p>
      <w:pPr>
        <w:pStyle w:val="17"/>
        <w:shd w:val="clear" w:color="auto" w:fill="FFFFFF"/>
        <w:spacing w:before="0" w:beforeAutospacing="0" w:after="0" w:afterAutospacing="0" w:line="560" w:lineRule="atLeast"/>
        <w:ind w:right="474"/>
        <w:jc w:val="right"/>
        <w:rPr>
          <w:color w:val="auto"/>
        </w:rPr>
      </w:pPr>
      <w:r>
        <w:rPr>
          <w:rFonts w:hint="eastAsia"/>
          <w:color w:val="auto"/>
          <w:u w:val="none"/>
          <w:lang w:val="en-US" w:eastAsia="zh-CN"/>
        </w:rPr>
        <w:t xml:space="preserve">      </w:t>
      </w:r>
      <w:r>
        <w:rPr>
          <w:rFonts w:hint="eastAsia"/>
          <w:color w:val="auto"/>
          <w:u w:val="single"/>
          <w:lang w:val="en-US" w:eastAsia="zh-CN"/>
        </w:rPr>
        <w:t xml:space="preserve">     </w:t>
      </w:r>
      <w:r>
        <w:rPr>
          <w:rFonts w:hint="eastAsia"/>
          <w:color w:val="auto"/>
          <w:u w:val="none"/>
          <w:lang w:val="en-US" w:eastAsia="zh-CN"/>
        </w:rPr>
        <w:t>年</w:t>
      </w:r>
      <w:r>
        <w:rPr>
          <w:rFonts w:hint="eastAsia"/>
          <w:color w:val="auto"/>
          <w:u w:val="single"/>
          <w:lang w:val="en-US" w:eastAsia="zh-CN"/>
        </w:rPr>
        <w:t xml:space="preserve">    </w:t>
      </w:r>
      <w:r>
        <w:rPr>
          <w:rFonts w:hint="eastAsia"/>
          <w:color w:val="auto"/>
        </w:rPr>
        <w:t>月</w:t>
      </w:r>
      <w:r>
        <w:rPr>
          <w:rFonts w:hint="eastAsia"/>
          <w:color w:val="auto"/>
          <w:u w:val="single"/>
          <w:lang w:val="en-US" w:eastAsia="zh-CN"/>
        </w:rPr>
        <w:t xml:space="preserve">    </w:t>
      </w:r>
      <w:r>
        <w:rPr>
          <w:rFonts w:hint="eastAsia"/>
          <w:color w:val="auto"/>
        </w:rPr>
        <w:t>日</w:t>
      </w:r>
    </w:p>
    <w:p>
      <w:pPr>
        <w:spacing w:line="360" w:lineRule="auto"/>
        <w:rPr>
          <w:rFonts w:ascii="宋体" w:hAnsi="宋体"/>
          <w:color w:val="auto"/>
          <w:sz w:val="24"/>
          <w:szCs w:val="28"/>
        </w:rPr>
      </w:pPr>
    </w:p>
    <w:p>
      <w:pPr>
        <w:rPr>
          <w:rFonts w:hint="eastAsia" w:ascii="宋体" w:hAnsi="宋体" w:eastAsia="宋体" w:cs="宋体"/>
          <w:color w:val="auto"/>
          <w:sz w:val="24"/>
          <w:szCs w:val="24"/>
          <w:highlight w:val="none"/>
          <w:lang w:val="en-US" w:eastAsia="zh-CN"/>
        </w:rPr>
      </w:pPr>
    </w:p>
    <w:sectPr>
      <w:pgSz w:w="11906" w:h="16838"/>
      <w:pgMar w:top="1440" w:right="1803" w:bottom="1440" w:left="1803" w:header="851" w:footer="992" w:gutter="0"/>
      <w:pgBorders>
        <w:top w:val="none" w:color="auto" w:sz="0" w:space="0"/>
        <w:left w:val="none" w:color="auto" w:sz="0" w:space="0"/>
        <w:bottom w:val="none" w:color="auto" w:sz="0" w:space="0"/>
        <w:right w:val="none" w:color="auto" w:sz="0" w:space="0"/>
      </w:pgBorders>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decorative"/>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B074A5"/>
    <w:rsid w:val="0E4A75B0"/>
    <w:rsid w:val="0E4B355A"/>
    <w:rsid w:val="0EED009A"/>
    <w:rsid w:val="0F0715E2"/>
    <w:rsid w:val="0F1A028E"/>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D85EAD"/>
    <w:rsid w:val="1C355BA8"/>
    <w:rsid w:val="1C420FD5"/>
    <w:rsid w:val="1C540E62"/>
    <w:rsid w:val="1C6074FD"/>
    <w:rsid w:val="1CA86737"/>
    <w:rsid w:val="1CD37CCF"/>
    <w:rsid w:val="1CDB2579"/>
    <w:rsid w:val="1D7B3892"/>
    <w:rsid w:val="1D9F6FB2"/>
    <w:rsid w:val="1DA768DB"/>
    <w:rsid w:val="1DE30541"/>
    <w:rsid w:val="1DEB07C1"/>
    <w:rsid w:val="1DF32AC7"/>
    <w:rsid w:val="1E617AE2"/>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9146F7"/>
    <w:rsid w:val="24EC13C2"/>
    <w:rsid w:val="252C1E57"/>
    <w:rsid w:val="25545534"/>
    <w:rsid w:val="257B0F03"/>
    <w:rsid w:val="25A716A7"/>
    <w:rsid w:val="25CE327D"/>
    <w:rsid w:val="26143832"/>
    <w:rsid w:val="26824487"/>
    <w:rsid w:val="269B185D"/>
    <w:rsid w:val="269E61B5"/>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705FFA"/>
    <w:rsid w:val="2ADB405B"/>
    <w:rsid w:val="2AF22485"/>
    <w:rsid w:val="2B040F10"/>
    <w:rsid w:val="2B154939"/>
    <w:rsid w:val="2B1D3BDB"/>
    <w:rsid w:val="2B5F657F"/>
    <w:rsid w:val="2BF22CB5"/>
    <w:rsid w:val="2C4B08A3"/>
    <w:rsid w:val="2C7E592F"/>
    <w:rsid w:val="2CD55510"/>
    <w:rsid w:val="2D7C3427"/>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293089"/>
    <w:rsid w:val="3B3F55B8"/>
    <w:rsid w:val="3B44358E"/>
    <w:rsid w:val="3B8B22B1"/>
    <w:rsid w:val="3B8B6671"/>
    <w:rsid w:val="3BCD02B3"/>
    <w:rsid w:val="3BCF6241"/>
    <w:rsid w:val="3C00782B"/>
    <w:rsid w:val="3C1547CB"/>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826E18"/>
    <w:rsid w:val="402D47C9"/>
    <w:rsid w:val="4031527F"/>
    <w:rsid w:val="404C7FFE"/>
    <w:rsid w:val="40676A47"/>
    <w:rsid w:val="41577B5D"/>
    <w:rsid w:val="415E7BFF"/>
    <w:rsid w:val="41EC33D7"/>
    <w:rsid w:val="421668A9"/>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963A2E"/>
    <w:rsid w:val="469837E9"/>
    <w:rsid w:val="46F71824"/>
    <w:rsid w:val="472F6B34"/>
    <w:rsid w:val="473F5DDD"/>
    <w:rsid w:val="47415DF9"/>
    <w:rsid w:val="476D241D"/>
    <w:rsid w:val="484256D6"/>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B95DEC"/>
    <w:rsid w:val="4DD4528D"/>
    <w:rsid w:val="4DF24E96"/>
    <w:rsid w:val="4E010DC6"/>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E6602D"/>
    <w:rsid w:val="50FE0569"/>
    <w:rsid w:val="51510BE7"/>
    <w:rsid w:val="51592A60"/>
    <w:rsid w:val="51744496"/>
    <w:rsid w:val="51AF758D"/>
    <w:rsid w:val="522A1B75"/>
    <w:rsid w:val="52322221"/>
    <w:rsid w:val="5254404C"/>
    <w:rsid w:val="526A015C"/>
    <w:rsid w:val="52902C3D"/>
    <w:rsid w:val="529B3314"/>
    <w:rsid w:val="52A65295"/>
    <w:rsid w:val="534D59E4"/>
    <w:rsid w:val="53744FA3"/>
    <w:rsid w:val="539F391C"/>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662288"/>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7765C1"/>
    <w:rsid w:val="5F9A2153"/>
    <w:rsid w:val="5FA306BA"/>
    <w:rsid w:val="5FB90769"/>
    <w:rsid w:val="5FD760B4"/>
    <w:rsid w:val="5FDC36B2"/>
    <w:rsid w:val="60125EE4"/>
    <w:rsid w:val="60624750"/>
    <w:rsid w:val="60655CC8"/>
    <w:rsid w:val="60942950"/>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DF42174"/>
    <w:rsid w:val="7E5C7CF2"/>
    <w:rsid w:val="7EFE1A9D"/>
    <w:rsid w:val="7F1F5DDE"/>
    <w:rsid w:val="7F4E3550"/>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19">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qFormat/>
    <w:uiPriority w:val="0"/>
    <w:pPr>
      <w:spacing w:line="380" w:lineRule="exact"/>
    </w:pPr>
    <w:rPr>
      <w:sz w:val="24"/>
    </w:rPr>
  </w:style>
  <w:style w:type="paragraph" w:styleId="9">
    <w:name w:val="Body Text Indent"/>
    <w:basedOn w:val="1"/>
    <w:qFormat/>
    <w:uiPriority w:val="0"/>
    <w:pPr>
      <w:spacing w:after="120" w:afterLines="0"/>
      <w:ind w:left="420" w:leftChars="200"/>
    </w:pPr>
  </w:style>
  <w:style w:type="paragraph" w:styleId="10">
    <w:name w:val="Balloon Text"/>
    <w:basedOn w:val="1"/>
    <w:link w:val="32"/>
    <w:unhideWhenUsed/>
    <w:qFormat/>
    <w:uiPriority w:val="99"/>
    <w:rPr>
      <w:sz w:val="18"/>
      <w:szCs w:val="18"/>
    </w:rPr>
  </w:style>
  <w:style w:type="paragraph" w:styleId="11">
    <w:name w:val="footer"/>
    <w:basedOn w:val="1"/>
    <w:link w:val="30"/>
    <w:unhideWhenUsed/>
    <w:qFormat/>
    <w:uiPriority w:val="99"/>
    <w:pPr>
      <w:tabs>
        <w:tab w:val="center" w:pos="4153"/>
        <w:tab w:val="right" w:pos="8306"/>
      </w:tabs>
      <w:snapToGrid w:val="0"/>
      <w:jc w:val="left"/>
    </w:pPr>
    <w:rPr>
      <w:sz w:val="18"/>
      <w:szCs w:val="18"/>
    </w:rPr>
  </w:style>
  <w:style w:type="paragraph" w:styleId="12">
    <w:name w:val="Body Text First Indent 2"/>
    <w:basedOn w:val="9"/>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3">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rPr>
      <w:rFonts w:eastAsia="黑体"/>
      <w:sz w:val="28"/>
    </w:rPr>
  </w:style>
  <w:style w:type="paragraph" w:styleId="15">
    <w:name w:val="Subtitle"/>
    <w:basedOn w:val="1"/>
    <w:next w:val="1"/>
    <w:link w:val="49"/>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6">
    <w:name w:val="toc 2"/>
    <w:basedOn w:val="1"/>
    <w:next w:val="1"/>
    <w:unhideWhenUsed/>
    <w:qFormat/>
    <w:uiPriority w:val="39"/>
    <w:pPr>
      <w:ind w:left="420" w:leftChars="200"/>
    </w:p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next w:val="1"/>
    <w:link w:val="48"/>
    <w:qFormat/>
    <w:uiPriority w:val="10"/>
    <w:pPr>
      <w:spacing w:before="60" w:after="60"/>
      <w:jc w:val="center"/>
      <w:outlineLvl w:val="0"/>
    </w:pPr>
    <w:rPr>
      <w:rFonts w:ascii="Cambria" w:hAnsi="Cambria" w:cs="Times New Roman"/>
      <w:b/>
      <w:bCs/>
      <w:szCs w:val="32"/>
    </w:rPr>
  </w:style>
  <w:style w:type="character" w:styleId="20">
    <w:name w:val="FollowedHyperlink"/>
    <w:basedOn w:val="19"/>
    <w:unhideWhenUsed/>
    <w:qFormat/>
    <w:uiPriority w:val="99"/>
    <w:rPr>
      <w:color w:val="525252"/>
      <w:sz w:val="27"/>
      <w:szCs w:val="27"/>
      <w:u w:val="none"/>
    </w:rPr>
  </w:style>
  <w:style w:type="character" w:styleId="21">
    <w:name w:val="Emphasis"/>
    <w:basedOn w:val="19"/>
    <w:qFormat/>
    <w:uiPriority w:val="20"/>
  </w:style>
  <w:style w:type="character" w:styleId="22">
    <w:name w:val="HTML Definition"/>
    <w:basedOn w:val="19"/>
    <w:unhideWhenUsed/>
    <w:qFormat/>
    <w:uiPriority w:val="99"/>
  </w:style>
  <w:style w:type="character" w:styleId="23">
    <w:name w:val="HTML Variable"/>
    <w:basedOn w:val="19"/>
    <w:unhideWhenUsed/>
    <w:qFormat/>
    <w:uiPriority w:val="99"/>
  </w:style>
  <w:style w:type="character" w:styleId="24">
    <w:name w:val="Hyperlink"/>
    <w:basedOn w:val="19"/>
    <w:unhideWhenUsed/>
    <w:qFormat/>
    <w:uiPriority w:val="99"/>
    <w:rPr>
      <w:color w:val="0000FF"/>
      <w:u w:val="single"/>
    </w:rPr>
  </w:style>
  <w:style w:type="character" w:styleId="25">
    <w:name w:val="HTML Code"/>
    <w:basedOn w:val="19"/>
    <w:unhideWhenUsed/>
    <w:qFormat/>
    <w:uiPriority w:val="99"/>
    <w:rPr>
      <w:rFonts w:ascii="Courier New" w:hAnsi="Courier New"/>
      <w:sz w:val="20"/>
    </w:rPr>
  </w:style>
  <w:style w:type="character" w:styleId="26">
    <w:name w:val="HTML Cite"/>
    <w:basedOn w:val="19"/>
    <w:unhideWhenUsed/>
    <w:qFormat/>
    <w:uiPriority w:val="99"/>
  </w:style>
  <w:style w:type="table" w:styleId="28">
    <w:name w:val="Table Grid"/>
    <w:basedOn w:val="2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9">
    <w:name w:val="页眉 Char"/>
    <w:basedOn w:val="19"/>
    <w:link w:val="13"/>
    <w:qFormat/>
    <w:uiPriority w:val="99"/>
    <w:rPr>
      <w:sz w:val="18"/>
      <w:szCs w:val="18"/>
    </w:rPr>
  </w:style>
  <w:style w:type="character" w:customStyle="1" w:styleId="30">
    <w:name w:val="页脚 Char"/>
    <w:basedOn w:val="19"/>
    <w:link w:val="11"/>
    <w:qFormat/>
    <w:uiPriority w:val="99"/>
    <w:rPr>
      <w:sz w:val="18"/>
      <w:szCs w:val="18"/>
    </w:rPr>
  </w:style>
  <w:style w:type="character" w:customStyle="1" w:styleId="31">
    <w:name w:val="font31"/>
    <w:basedOn w:val="19"/>
    <w:qFormat/>
    <w:uiPriority w:val="0"/>
    <w:rPr>
      <w:rFonts w:hint="eastAsia" w:ascii="宋体" w:hAnsi="宋体" w:eastAsia="宋体" w:cs="宋体"/>
      <w:color w:val="000000"/>
      <w:sz w:val="32"/>
      <w:szCs w:val="32"/>
      <w:u w:val="none"/>
    </w:rPr>
  </w:style>
  <w:style w:type="character" w:customStyle="1" w:styleId="32">
    <w:name w:val="批注框文本 Char"/>
    <w:basedOn w:val="19"/>
    <w:link w:val="10"/>
    <w:semiHidden/>
    <w:qFormat/>
    <w:uiPriority w:val="99"/>
    <w:rPr>
      <w:kern w:val="2"/>
      <w:sz w:val="18"/>
      <w:szCs w:val="18"/>
    </w:rPr>
  </w:style>
  <w:style w:type="paragraph" w:customStyle="1" w:styleId="33">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4">
    <w:name w:val="正文缩进_0"/>
    <w:basedOn w:val="33"/>
    <w:qFormat/>
    <w:uiPriority w:val="0"/>
    <w:pPr>
      <w:ind w:firstLine="420"/>
    </w:pPr>
    <w:rPr>
      <w:rFonts w:ascii="Calibri" w:hAnsi="Calibri"/>
      <w:kern w:val="2"/>
      <w:sz w:val="21"/>
    </w:rPr>
  </w:style>
  <w:style w:type="paragraph" w:customStyle="1" w:styleId="35">
    <w:name w:val="Normal_3"/>
    <w:qFormat/>
    <w:uiPriority w:val="0"/>
    <w:rPr>
      <w:rFonts w:ascii="黑体" w:hAnsi="黑体" w:eastAsia="黑体" w:cs="Times New Roman"/>
      <w:b/>
      <w:sz w:val="32"/>
      <w:szCs w:val="24"/>
      <w:lang w:val="en-US" w:eastAsia="zh-CN" w:bidi="ar-SA"/>
    </w:rPr>
  </w:style>
  <w:style w:type="paragraph" w:customStyle="1" w:styleId="36">
    <w:name w:val="List Paragraph"/>
    <w:basedOn w:val="1"/>
    <w:qFormat/>
    <w:uiPriority w:val="1"/>
    <w:pPr>
      <w:spacing w:before="152"/>
      <w:ind w:left="649" w:hanging="530"/>
    </w:pPr>
    <w:rPr>
      <w:rFonts w:ascii="等线" w:hAnsi="等线" w:eastAsia="等线" w:cs="等线"/>
      <w:lang w:val="zh-CN" w:bidi="zh-CN"/>
    </w:rPr>
  </w:style>
  <w:style w:type="paragraph" w:customStyle="1" w:styleId="37">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正文缩进_0_0"/>
    <w:basedOn w:val="40"/>
    <w:qFormat/>
    <w:uiPriority w:val="0"/>
    <w:pPr>
      <w:widowControl/>
      <w:ind w:firstLine="420"/>
      <w:jc w:val="left"/>
    </w:pPr>
    <w:rPr>
      <w:rFonts w:ascii="Times New Roman" w:hAnsi="Times New Roman"/>
      <w:sz w:val="20"/>
      <w:szCs w:val="24"/>
    </w:rPr>
  </w:style>
  <w:style w:type="paragraph" w:customStyle="1" w:styleId="40">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Normal_5"/>
    <w:qFormat/>
    <w:uiPriority w:val="0"/>
    <w:rPr>
      <w:rFonts w:ascii="黑体" w:hAnsi="黑体" w:eastAsia="黑体" w:cs="Times New Roman"/>
      <w:b/>
      <w:sz w:val="32"/>
      <w:szCs w:val="24"/>
      <w:lang w:val="en-US" w:eastAsia="zh-CN" w:bidi="ar-SA"/>
    </w:rPr>
  </w:style>
  <w:style w:type="paragraph" w:customStyle="1" w:styleId="42">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2"/>
    <w:basedOn w:val="42"/>
    <w:qFormat/>
    <w:uiPriority w:val="0"/>
    <w:pPr>
      <w:widowControl/>
      <w:ind w:firstLine="420"/>
      <w:jc w:val="left"/>
    </w:pPr>
    <w:rPr>
      <w:rFonts w:ascii="Times New Roman" w:hAnsi="Times New Roman"/>
      <w:sz w:val="20"/>
      <w:szCs w:val="24"/>
    </w:rPr>
  </w:style>
  <w:style w:type="character" w:customStyle="1" w:styleId="44">
    <w:name w:val="hover5"/>
    <w:basedOn w:val="19"/>
    <w:qFormat/>
    <w:uiPriority w:val="0"/>
  </w:style>
  <w:style w:type="paragraph" w:customStyle="1" w:styleId="45">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6">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7">
    <w:name w:val="p0"/>
    <w:basedOn w:val="1"/>
    <w:qFormat/>
    <w:uiPriority w:val="0"/>
    <w:pPr>
      <w:jc w:val="both"/>
    </w:pPr>
    <w:rPr>
      <w:rFonts w:ascii="Times New Roman" w:hAnsi="Times New Roman" w:cs="Times New Roman"/>
      <w:sz w:val="21"/>
      <w:szCs w:val="21"/>
    </w:rPr>
  </w:style>
  <w:style w:type="character" w:customStyle="1" w:styleId="48">
    <w:name w:val="标题 Char"/>
    <w:link w:val="18"/>
    <w:qFormat/>
    <w:uiPriority w:val="10"/>
    <w:rPr>
      <w:rFonts w:ascii="Cambria" w:hAnsi="Cambria" w:cs="Times New Roman"/>
      <w:b/>
      <w:bCs/>
      <w:szCs w:val="32"/>
    </w:rPr>
  </w:style>
  <w:style w:type="character" w:customStyle="1" w:styleId="49">
    <w:name w:val="副标题 Char"/>
    <w:link w:val="15"/>
    <w:qFormat/>
    <w:uiPriority w:val="11"/>
    <w:rPr>
      <w:rFonts w:ascii="Calibri Light" w:hAnsi="Calibri Light" w:cs="Times New Roman"/>
      <w:b/>
      <w:bCs/>
      <w:kern w:val="28"/>
      <w:sz w:val="32"/>
      <w:szCs w:val="32"/>
    </w:rPr>
  </w:style>
  <w:style w:type="paragraph" w:customStyle="1" w:styleId="5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1">
    <w:name w:val="表格文字"/>
    <w:basedOn w:val="1"/>
    <w:qFormat/>
    <w:uiPriority w:val="99"/>
    <w:pPr>
      <w:spacing w:before="25" w:after="25"/>
      <w:jc w:val="left"/>
    </w:pPr>
    <w:rPr>
      <w:bCs/>
      <w:spacing w:val="10"/>
      <w:kern w:val="0"/>
      <w:sz w:val="24"/>
    </w:rPr>
  </w:style>
  <w:style w:type="paragraph" w:customStyle="1" w:styleId="52">
    <w:name w:val="CM99"/>
    <w:basedOn w:val="50"/>
    <w:next w:val="50"/>
    <w:qFormat/>
    <w:uiPriority w:val="0"/>
    <w:pPr>
      <w:spacing w:after="443"/>
    </w:pPr>
    <w:rPr>
      <w:color w:va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5430</Words>
  <Characters>6771</Characters>
  <Lines>16</Lines>
  <Paragraphs>4</Paragraphs>
  <ScaleCrop>false</ScaleCrop>
  <LinksUpToDate>false</LinksUpToDate>
  <CharactersWithSpaces>7268</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2023-07-13T01:32:24Z</cp:lastPrinted>
  <dcterms:modified xsi:type="dcterms:W3CDTF">2023-07-13T01:46:00Z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CC3CC7D5AB194F5EB5DA0E197C6DB640_13</vt:lpwstr>
  </property>
</Properties>
</file>